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6C7" w:rsidRDefault="00B256C7" w:rsidP="00B256C7">
      <w:pPr>
        <w:ind w:left="0" w:right="-32" w:firstLine="0"/>
        <w:jc w:val="center"/>
        <w:rPr>
          <w:rFonts w:ascii="Arial" w:hAnsi="Arial" w:cs="Arial"/>
          <w:sz w:val="32"/>
          <w:szCs w:val="32"/>
        </w:rPr>
      </w:pPr>
      <w:r w:rsidRPr="00B256C7">
        <w:rPr>
          <w:rFonts w:ascii="Arial" w:hAnsi="Arial" w:cs="Arial"/>
          <w:noProof/>
          <w:sz w:val="32"/>
          <w:szCs w:val="32"/>
          <w:lang w:eastAsia="fr-FR"/>
        </w:rPr>
        <w:drawing>
          <wp:inline distT="0" distB="0" distL="0" distR="0">
            <wp:extent cx="5737364" cy="697229"/>
            <wp:effectExtent l="0" t="0" r="0" b="0"/>
            <wp:docPr id="1"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5737364" cy="697229"/>
                    </a:xfrm>
                    <a:prstGeom prst="rect">
                      <a:avLst/>
                    </a:prstGeom>
                  </pic:spPr>
                </pic:pic>
              </a:graphicData>
            </a:graphic>
          </wp:inline>
        </w:drawing>
      </w:r>
    </w:p>
    <w:p w:rsidR="00B256C7" w:rsidRDefault="00B256C7" w:rsidP="00B256C7">
      <w:pPr>
        <w:ind w:left="0" w:right="-32" w:firstLine="0"/>
        <w:jc w:val="center"/>
        <w:rPr>
          <w:rFonts w:ascii="Arial" w:hAnsi="Arial" w:cs="Arial"/>
          <w:sz w:val="32"/>
          <w:szCs w:val="32"/>
        </w:rPr>
      </w:pPr>
    </w:p>
    <w:p w:rsidR="006A5C29" w:rsidRDefault="00377972" w:rsidP="00B256C7">
      <w:pPr>
        <w:ind w:left="0" w:right="-32" w:firstLine="0"/>
        <w:jc w:val="center"/>
        <w:rPr>
          <w:rFonts w:ascii="Arial" w:eastAsia="Arial" w:hAnsi="Arial" w:cs="Arial"/>
          <w:b/>
          <w:color w:val="FFFFFF"/>
          <w:sz w:val="32"/>
          <w:szCs w:val="32"/>
          <w:shd w:val="clear" w:color="auto" w:fill="008000"/>
        </w:rPr>
      </w:pPr>
      <w:r>
        <w:rPr>
          <w:rFonts w:ascii="Arial" w:eastAsia="Arial" w:hAnsi="Arial" w:cs="Arial"/>
          <w:b/>
          <w:color w:val="FFFFFF"/>
          <w:sz w:val="32"/>
          <w:szCs w:val="32"/>
          <w:shd w:val="clear" w:color="auto" w:fill="008000"/>
        </w:rPr>
        <w:t>L</w:t>
      </w:r>
      <w:r w:rsidR="00B256C7" w:rsidRPr="00B256C7">
        <w:rPr>
          <w:rFonts w:ascii="Arial" w:eastAsia="Arial" w:hAnsi="Arial" w:cs="Arial"/>
          <w:b/>
          <w:color w:val="FFFFFF"/>
          <w:sz w:val="32"/>
          <w:szCs w:val="32"/>
          <w:shd w:val="clear" w:color="auto" w:fill="008000"/>
        </w:rPr>
        <w:t xml:space="preserve">a courgette : semis, </w:t>
      </w:r>
      <w:r>
        <w:rPr>
          <w:rFonts w:ascii="Arial" w:eastAsia="Arial" w:hAnsi="Arial" w:cs="Arial"/>
          <w:b/>
          <w:color w:val="FFFFFF"/>
          <w:sz w:val="32"/>
          <w:szCs w:val="32"/>
          <w:shd w:val="clear" w:color="auto" w:fill="008000"/>
        </w:rPr>
        <w:t xml:space="preserve">culture, </w:t>
      </w:r>
      <w:r w:rsidR="00B256C7" w:rsidRPr="00B256C7">
        <w:rPr>
          <w:rFonts w:ascii="Arial" w:eastAsia="Arial" w:hAnsi="Arial" w:cs="Arial"/>
          <w:b/>
          <w:color w:val="FFFFFF"/>
          <w:sz w:val="32"/>
          <w:szCs w:val="32"/>
          <w:shd w:val="clear" w:color="auto" w:fill="008000"/>
        </w:rPr>
        <w:t>entretien</w:t>
      </w:r>
      <w:r>
        <w:rPr>
          <w:rFonts w:ascii="Arial" w:eastAsia="Arial" w:hAnsi="Arial" w:cs="Arial"/>
          <w:b/>
          <w:color w:val="FFFFFF"/>
          <w:sz w:val="32"/>
          <w:szCs w:val="32"/>
          <w:shd w:val="clear" w:color="auto" w:fill="008000"/>
        </w:rPr>
        <w:t>, récolte</w:t>
      </w:r>
    </w:p>
    <w:p w:rsidR="00377972" w:rsidRDefault="00377972" w:rsidP="00B256C7">
      <w:pPr>
        <w:ind w:left="0" w:right="-32" w:firstLine="0"/>
        <w:jc w:val="center"/>
        <w:rPr>
          <w:rFonts w:ascii="Arial" w:eastAsia="Arial" w:hAnsi="Arial" w:cs="Arial"/>
          <w:b/>
          <w:color w:val="FFFFFF"/>
          <w:sz w:val="32"/>
          <w:szCs w:val="32"/>
          <w:shd w:val="clear" w:color="auto" w:fill="008000"/>
        </w:rPr>
      </w:pPr>
      <w:r>
        <w:rPr>
          <w:noProof/>
          <w:lang w:eastAsia="fr-FR"/>
        </w:rPr>
        <w:drawing>
          <wp:inline distT="0" distB="0" distL="0" distR="0">
            <wp:extent cx="1450578" cy="2184400"/>
            <wp:effectExtent l="19050" t="0" r="0" b="0"/>
            <wp:docPr id="5" name="Image 5" descr="https://upload.wikimedia.org/wikipedia/commons/thumb/5/51/Courgette_Cucurbita_pepo_2.jpg/170px-Courgette_Cucurbita_pepo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5/51/Courgette_Cucurbita_pepo_2.jpg/170px-Courgette_Cucurbita_pepo_2.jpg"/>
                    <pic:cNvPicPr>
                      <a:picLocks noChangeAspect="1" noChangeArrowheads="1"/>
                    </pic:cNvPicPr>
                  </pic:nvPicPr>
                  <pic:blipFill>
                    <a:blip r:embed="rId8" cstate="print"/>
                    <a:srcRect/>
                    <a:stretch>
                      <a:fillRect/>
                    </a:stretch>
                  </pic:blipFill>
                  <pic:spPr bwMode="auto">
                    <a:xfrm>
                      <a:off x="0" y="0"/>
                      <a:ext cx="1450578" cy="2184400"/>
                    </a:xfrm>
                    <a:prstGeom prst="rect">
                      <a:avLst/>
                    </a:prstGeom>
                    <a:noFill/>
                    <a:ln w="9525">
                      <a:noFill/>
                      <a:miter lim="800000"/>
                      <a:headEnd/>
                      <a:tailEnd/>
                    </a:ln>
                  </pic:spPr>
                </pic:pic>
              </a:graphicData>
            </a:graphic>
          </wp:inline>
        </w:drawing>
      </w:r>
    </w:p>
    <w:p w:rsidR="00377972" w:rsidRPr="00B256C7" w:rsidRDefault="00B256C7" w:rsidP="00377972">
      <w:pPr>
        <w:shd w:val="clear" w:color="auto" w:fill="FFFFFF"/>
        <w:spacing w:line="240" w:lineRule="auto"/>
        <w:ind w:left="0" w:right="0" w:firstLine="0"/>
        <w:jc w:val="center"/>
        <w:outlineLvl w:val="1"/>
        <w:rPr>
          <w:rFonts w:ascii="Arial" w:eastAsia="Times New Roman" w:hAnsi="Arial" w:cs="Arial"/>
          <w:bCs/>
          <w:color w:val="212121"/>
          <w:sz w:val="24"/>
          <w:szCs w:val="24"/>
          <w:lang w:eastAsia="fr-FR"/>
        </w:rPr>
      </w:pPr>
      <w:r w:rsidRPr="00B256C7">
        <w:rPr>
          <w:rFonts w:ascii="Arial" w:hAnsi="Arial" w:cs="Arial"/>
          <w:color w:val="212121"/>
          <w:sz w:val="24"/>
          <w:szCs w:val="24"/>
          <w:shd w:val="clear" w:color="auto" w:fill="FFFFFF"/>
        </w:rPr>
        <w:t>Les courgettes trouvent leur place dans tous les </w:t>
      </w:r>
      <w:r w:rsidRPr="00B256C7">
        <w:rPr>
          <w:rStyle w:val="lev"/>
          <w:rFonts w:ascii="Arial" w:hAnsi="Arial" w:cs="Arial"/>
          <w:color w:val="212121"/>
          <w:sz w:val="24"/>
          <w:szCs w:val="24"/>
          <w:shd w:val="clear" w:color="auto" w:fill="FFFFFF"/>
        </w:rPr>
        <w:t>potagers</w:t>
      </w:r>
      <w:r w:rsidRPr="00B256C7">
        <w:rPr>
          <w:rFonts w:ascii="Arial" w:hAnsi="Arial" w:cs="Arial"/>
          <w:color w:val="212121"/>
          <w:sz w:val="24"/>
          <w:szCs w:val="24"/>
          <w:shd w:val="clear" w:color="auto" w:fill="FFFFFF"/>
        </w:rPr>
        <w:t>.</w:t>
      </w:r>
    </w:p>
    <w:p w:rsidR="00377972" w:rsidRDefault="00377972" w:rsidP="00377972">
      <w:pPr>
        <w:ind w:left="-1417" w:right="0" w:firstLine="1417"/>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Nom latin</w:t>
      </w:r>
    </w:p>
    <w:p w:rsidR="00377972" w:rsidRDefault="00377972" w:rsidP="00377972">
      <w:pPr>
        <w:ind w:left="-284" w:right="225" w:firstLine="284"/>
        <w:rPr>
          <w:rFonts w:ascii="Arial" w:eastAsia="Times New Roman" w:hAnsi="Arial" w:cs="Arial"/>
          <w:iCs/>
          <w:color w:val="212121"/>
          <w:sz w:val="24"/>
          <w:szCs w:val="24"/>
          <w:lang w:eastAsia="fr-FR"/>
        </w:rPr>
      </w:pPr>
      <w:r w:rsidRPr="00377972">
        <w:rPr>
          <w:rFonts w:ascii="Arial" w:eastAsia="Times New Roman" w:hAnsi="Arial" w:cs="Arial"/>
          <w:iCs/>
          <w:color w:val="212121"/>
          <w:sz w:val="24"/>
          <w:szCs w:val="24"/>
          <w:lang w:eastAsia="fr-FR"/>
        </w:rPr>
        <w:t>Cucurbita pepo</w:t>
      </w:r>
    </w:p>
    <w:p w:rsidR="00377972" w:rsidRPr="00377972" w:rsidRDefault="00377972" w:rsidP="00377972">
      <w:pPr>
        <w:ind w:left="-1417" w:right="0" w:firstLine="1417"/>
        <w:rPr>
          <w:rFonts w:ascii="Arial" w:eastAsia="Calibri" w:hAnsi="Arial" w:cs="Arial"/>
          <w:b/>
          <w:color w:val="FFFFFF"/>
          <w:sz w:val="24"/>
          <w:szCs w:val="24"/>
          <w:highlight w:val="darkGreen"/>
        </w:rPr>
      </w:pPr>
      <w:r w:rsidRPr="00377972">
        <w:rPr>
          <w:rFonts w:ascii="Arial" w:eastAsia="Calibri" w:hAnsi="Arial" w:cs="Arial"/>
          <w:b/>
          <w:color w:val="FFFFFF"/>
          <w:sz w:val="24"/>
          <w:szCs w:val="24"/>
          <w:highlight w:val="darkGreen"/>
        </w:rPr>
        <w:t>Famille</w:t>
      </w:r>
    </w:p>
    <w:p w:rsidR="00377972" w:rsidRDefault="00377972" w:rsidP="00377972">
      <w:pPr>
        <w:ind w:left="-284" w:right="225" w:firstLine="284"/>
        <w:rPr>
          <w:rFonts w:ascii="Arial" w:hAnsi="Arial" w:cs="Arial"/>
          <w:i/>
          <w:iCs/>
          <w:color w:val="222222"/>
          <w:sz w:val="24"/>
          <w:szCs w:val="24"/>
          <w:shd w:val="clear" w:color="auto" w:fill="FFFFFF"/>
        </w:rPr>
      </w:pPr>
      <w:r w:rsidRPr="00377972">
        <w:rPr>
          <w:rFonts w:ascii="Arial" w:hAnsi="Arial" w:cs="Arial"/>
          <w:i/>
          <w:iCs/>
          <w:color w:val="222222"/>
          <w:sz w:val="24"/>
          <w:szCs w:val="24"/>
          <w:shd w:val="clear" w:color="auto" w:fill="FFFFFF"/>
        </w:rPr>
        <w:t>Cucurbitaceae</w:t>
      </w:r>
    </w:p>
    <w:p w:rsidR="005C51D1" w:rsidRDefault="005C51D1" w:rsidP="005C51D1">
      <w:pPr>
        <w:spacing w:line="242" w:lineRule="auto"/>
        <w:ind w:left="0" w:right="0" w:firstLine="0"/>
        <w:rPr>
          <w:rFonts w:ascii="Arial" w:eastAsia="Calibri" w:hAnsi="Arial" w:cs="Arial"/>
          <w:b/>
          <w:color w:val="FFFFFF"/>
          <w:sz w:val="24"/>
          <w:szCs w:val="24"/>
          <w:highlight w:val="darkGreen"/>
        </w:rPr>
      </w:pPr>
    </w:p>
    <w:p w:rsidR="005C51D1" w:rsidRDefault="005C51D1" w:rsidP="005C51D1">
      <w:pPr>
        <w:spacing w:line="242" w:lineRule="auto"/>
        <w:ind w:left="0" w:right="0" w:firstLine="0"/>
        <w:rPr>
          <w:rFonts w:ascii="Arial" w:eastAsia="Calibri" w:hAnsi="Arial" w:cs="Arial"/>
          <w:b/>
          <w:color w:val="FFFFFF"/>
          <w:sz w:val="24"/>
          <w:szCs w:val="24"/>
          <w:highlight w:val="darkGreen"/>
        </w:rPr>
      </w:pPr>
    </w:p>
    <w:p w:rsidR="00377972" w:rsidRDefault="00377972" w:rsidP="005C51D1">
      <w:pPr>
        <w:spacing w:line="242" w:lineRule="auto"/>
        <w:ind w:left="0" w:right="0" w:firstLine="0"/>
        <w:rPr>
          <w:rFonts w:ascii="Arial" w:eastAsia="Calibri" w:hAnsi="Arial" w:cs="Arial"/>
          <w:b/>
          <w:color w:val="FFFFFF"/>
          <w:sz w:val="24"/>
          <w:szCs w:val="24"/>
          <w:highlight w:val="darkGreen"/>
        </w:rPr>
      </w:pPr>
      <w:r w:rsidRPr="00377972">
        <w:rPr>
          <w:rFonts w:ascii="Arial" w:eastAsia="Calibri" w:hAnsi="Arial" w:cs="Arial"/>
          <w:b/>
          <w:color w:val="FFFFFF"/>
          <w:sz w:val="24"/>
          <w:szCs w:val="24"/>
          <w:highlight w:val="darkGreen"/>
        </w:rPr>
        <w:lastRenderedPageBreak/>
        <w:t>Culture</w:t>
      </w:r>
    </w:p>
    <w:p w:rsidR="005C51D1" w:rsidRPr="00B256C7" w:rsidRDefault="005C51D1" w:rsidP="005C51D1">
      <w:pPr>
        <w:shd w:val="clear" w:color="auto" w:fill="FFFFFF"/>
        <w:spacing w:line="240" w:lineRule="auto"/>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Sol</w:t>
      </w:r>
      <w:r>
        <w:rPr>
          <w:rFonts w:ascii="Arial" w:eastAsia="Times New Roman" w:hAnsi="Arial" w:cs="Arial"/>
          <w:b/>
          <w:bCs/>
          <w:color w:val="212121"/>
          <w:sz w:val="24"/>
          <w:szCs w:val="24"/>
          <w:lang w:eastAsia="fr-FR"/>
        </w:rPr>
        <w:t xml:space="preserve"> : </w:t>
      </w:r>
      <w:r w:rsidRPr="00B256C7">
        <w:rPr>
          <w:rFonts w:ascii="Arial" w:eastAsia="Times New Roman" w:hAnsi="Arial" w:cs="Arial"/>
          <w:color w:val="212121"/>
          <w:sz w:val="24"/>
          <w:szCs w:val="24"/>
          <w:lang w:eastAsia="fr-FR"/>
        </w:rPr>
        <w:t>frais, léger</w:t>
      </w:r>
      <w:r w:rsidRPr="00B256C7">
        <w:rPr>
          <w:rFonts w:ascii="Arial" w:eastAsia="Times New Roman" w:hAnsi="Arial" w:cs="Arial"/>
          <w:sz w:val="24"/>
          <w:szCs w:val="24"/>
          <w:lang w:eastAsia="fr-FR"/>
        </w:rPr>
        <w:t>, </w:t>
      </w:r>
      <w:r w:rsidRPr="005C51D1">
        <w:rPr>
          <w:rFonts w:ascii="Arial" w:eastAsia="Times New Roman" w:hAnsi="Arial" w:cs="Arial"/>
          <w:sz w:val="24"/>
          <w:szCs w:val="24"/>
          <w:lang w:eastAsia="fr-FR"/>
        </w:rPr>
        <w:t>riche en matières organiques</w:t>
      </w:r>
    </w:p>
    <w:p w:rsidR="005C51D1" w:rsidRPr="00B256C7" w:rsidRDefault="005C51D1" w:rsidP="005C51D1">
      <w:pPr>
        <w:shd w:val="clear" w:color="auto" w:fill="FFFFFF"/>
        <w:spacing w:line="240" w:lineRule="auto"/>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Rusticité</w:t>
      </w:r>
      <w:r>
        <w:rPr>
          <w:rFonts w:ascii="Arial" w:eastAsia="Times New Roman" w:hAnsi="Arial" w:cs="Arial"/>
          <w:b/>
          <w:bCs/>
          <w:color w:val="212121"/>
          <w:sz w:val="24"/>
          <w:szCs w:val="24"/>
          <w:lang w:eastAsia="fr-FR"/>
        </w:rPr>
        <w:t xml:space="preserve"> : </w:t>
      </w:r>
      <w:r w:rsidRPr="00B256C7">
        <w:rPr>
          <w:rFonts w:ascii="Arial" w:eastAsia="Times New Roman" w:hAnsi="Arial" w:cs="Arial"/>
          <w:color w:val="212121"/>
          <w:sz w:val="24"/>
          <w:szCs w:val="24"/>
          <w:lang w:eastAsia="fr-FR"/>
        </w:rPr>
        <w:t>plante frileuse</w:t>
      </w:r>
    </w:p>
    <w:p w:rsidR="000A42AB" w:rsidRDefault="005C51D1" w:rsidP="000A42AB">
      <w:pPr>
        <w:shd w:val="clear" w:color="auto" w:fill="FFFFFF"/>
        <w:spacing w:line="240" w:lineRule="auto"/>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Plantation</w:t>
      </w:r>
      <w:r>
        <w:rPr>
          <w:rFonts w:ascii="Arial" w:eastAsia="Times New Roman" w:hAnsi="Arial" w:cs="Arial"/>
          <w:b/>
          <w:bCs/>
          <w:color w:val="212121"/>
          <w:sz w:val="24"/>
          <w:szCs w:val="24"/>
          <w:lang w:eastAsia="fr-FR"/>
        </w:rPr>
        <w:t> </w:t>
      </w:r>
      <w:r w:rsidRPr="005C51D1">
        <w:rPr>
          <w:rFonts w:ascii="Arial" w:eastAsia="Times New Roman" w:hAnsi="Arial" w:cs="Arial"/>
          <w:b/>
          <w:bCs/>
          <w:color w:val="212121"/>
          <w:sz w:val="24"/>
          <w:szCs w:val="24"/>
          <w:lang w:eastAsia="fr-FR"/>
        </w:rPr>
        <w:t xml:space="preserve">: </w:t>
      </w:r>
      <w:r w:rsidRPr="00B256C7">
        <w:rPr>
          <w:rFonts w:ascii="Arial" w:eastAsia="Times New Roman" w:hAnsi="Arial" w:cs="Arial"/>
          <w:color w:val="212121"/>
          <w:sz w:val="24"/>
          <w:szCs w:val="24"/>
          <w:lang w:eastAsia="fr-FR"/>
        </w:rPr>
        <w:t xml:space="preserve">mai </w:t>
      </w:r>
      <w:r w:rsidR="000A42AB">
        <w:rPr>
          <w:rFonts w:ascii="Arial" w:eastAsia="Times New Roman" w:hAnsi="Arial" w:cs="Arial"/>
          <w:color w:val="212121"/>
          <w:sz w:val="24"/>
          <w:szCs w:val="24"/>
          <w:lang w:eastAsia="fr-FR"/>
        </w:rPr>
        <w:t>–</w:t>
      </w:r>
      <w:r w:rsidRPr="00B256C7">
        <w:rPr>
          <w:rFonts w:ascii="Arial" w:eastAsia="Times New Roman" w:hAnsi="Arial" w:cs="Arial"/>
          <w:color w:val="212121"/>
          <w:sz w:val="24"/>
          <w:szCs w:val="24"/>
          <w:lang w:eastAsia="fr-FR"/>
        </w:rPr>
        <w:t xml:space="preserve"> Juin</w:t>
      </w:r>
    </w:p>
    <w:p w:rsidR="00B256C7" w:rsidRPr="00B256C7" w:rsidRDefault="00B256C7" w:rsidP="005C51D1">
      <w:pPr>
        <w:shd w:val="clear" w:color="auto" w:fill="FFFFFF"/>
        <w:spacing w:line="240" w:lineRule="auto"/>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Repiquage</w:t>
      </w:r>
      <w:r w:rsidR="005C51D1">
        <w:rPr>
          <w:rFonts w:ascii="Arial" w:eastAsia="Times New Roman" w:hAnsi="Arial" w:cs="Arial"/>
          <w:b/>
          <w:bCs/>
          <w:color w:val="212121"/>
          <w:sz w:val="24"/>
          <w:szCs w:val="24"/>
          <w:lang w:eastAsia="fr-FR"/>
        </w:rPr>
        <w:t xml:space="preserve"> : </w:t>
      </w:r>
      <w:r w:rsidRPr="00B256C7">
        <w:rPr>
          <w:rFonts w:ascii="Arial" w:eastAsia="Times New Roman" w:hAnsi="Arial" w:cs="Arial"/>
          <w:color w:val="212121"/>
          <w:sz w:val="24"/>
          <w:szCs w:val="24"/>
          <w:lang w:eastAsia="fr-FR"/>
        </w:rPr>
        <w:t>3-4 semaines après le semis</w:t>
      </w:r>
    </w:p>
    <w:p w:rsidR="005C51D1" w:rsidRPr="00B256C7" w:rsidRDefault="00B256C7" w:rsidP="005C51D1">
      <w:pPr>
        <w:shd w:val="clear" w:color="auto" w:fill="FFFFFF"/>
        <w:spacing w:after="0" w:line="240" w:lineRule="auto"/>
        <w:ind w:left="0" w:right="0" w:firstLine="0"/>
        <w:rPr>
          <w:rFonts w:ascii="Arial" w:eastAsia="Times New Roman" w:hAnsi="Arial" w:cs="Arial"/>
          <w:color w:val="212121"/>
          <w:sz w:val="24"/>
          <w:szCs w:val="24"/>
          <w:lang w:eastAsia="fr-FR"/>
        </w:rPr>
      </w:pPr>
      <w:r w:rsidRPr="00B256C7">
        <w:rPr>
          <w:rFonts w:ascii="Arial" w:eastAsia="Times New Roman" w:hAnsi="Arial" w:cs="Arial"/>
          <w:b/>
          <w:bCs/>
          <w:color w:val="212121"/>
          <w:sz w:val="24"/>
          <w:szCs w:val="24"/>
          <w:lang w:eastAsia="fr-FR"/>
        </w:rPr>
        <w:t>Récolte</w:t>
      </w:r>
      <w:r w:rsidR="005C51D1">
        <w:rPr>
          <w:rFonts w:ascii="Arial" w:eastAsia="Times New Roman" w:hAnsi="Arial" w:cs="Arial"/>
          <w:b/>
          <w:bCs/>
          <w:color w:val="212121"/>
          <w:sz w:val="24"/>
          <w:szCs w:val="24"/>
          <w:lang w:eastAsia="fr-FR"/>
        </w:rPr>
        <w:t xml:space="preserve"> : </w:t>
      </w:r>
      <w:r w:rsidRPr="00B256C7">
        <w:rPr>
          <w:rFonts w:ascii="Arial" w:eastAsia="Times New Roman" w:hAnsi="Arial" w:cs="Arial"/>
          <w:color w:val="212121"/>
          <w:sz w:val="24"/>
          <w:szCs w:val="24"/>
          <w:lang w:eastAsia="fr-FR"/>
        </w:rPr>
        <w:t>Juillet – Octobre</w:t>
      </w:r>
    </w:p>
    <w:p w:rsidR="005C51D1" w:rsidRDefault="005C51D1" w:rsidP="005C51D1">
      <w:pPr>
        <w:shd w:val="clear" w:color="auto" w:fill="FFFFFF"/>
        <w:spacing w:before="100" w:beforeAutospacing="1" w:after="100" w:afterAutospacing="1" w:line="240" w:lineRule="auto"/>
        <w:ind w:left="720" w:right="0" w:hanging="720"/>
        <w:rPr>
          <w:rFonts w:ascii="Arial" w:eastAsia="Calibri" w:hAnsi="Arial" w:cs="Arial"/>
          <w:b/>
          <w:color w:val="FFFFFF"/>
          <w:sz w:val="24"/>
          <w:szCs w:val="24"/>
        </w:rPr>
      </w:pPr>
      <w:r w:rsidRPr="00D73F12">
        <w:rPr>
          <w:rFonts w:ascii="Arial" w:eastAsia="Calibri" w:hAnsi="Arial" w:cs="Arial"/>
          <w:b/>
          <w:color w:val="FFFFFF"/>
          <w:sz w:val="24"/>
          <w:szCs w:val="24"/>
          <w:highlight w:val="darkGreen"/>
        </w:rPr>
        <w:t>Semis</w:t>
      </w:r>
    </w:p>
    <w:p w:rsidR="000A42AB" w:rsidRDefault="000A42AB" w:rsidP="000A42AB">
      <w:pPr>
        <w:pStyle w:val="Paragraphedeliste"/>
        <w:numPr>
          <w:ilvl w:val="0"/>
          <w:numId w:val="7"/>
        </w:numPr>
        <w:shd w:val="clear" w:color="auto" w:fill="FFFFFF"/>
        <w:spacing w:line="240" w:lineRule="auto"/>
        <w:ind w:left="426" w:right="0" w:hanging="66"/>
        <w:rPr>
          <w:rFonts w:ascii="Arial" w:eastAsia="Times New Roman" w:hAnsi="Arial" w:cs="Arial"/>
          <w:color w:val="212121"/>
          <w:sz w:val="24"/>
          <w:szCs w:val="24"/>
          <w:lang w:eastAsia="fr-FR"/>
        </w:rPr>
      </w:pPr>
      <w:r w:rsidRPr="000A42AB">
        <w:rPr>
          <w:rFonts w:ascii="Arial" w:eastAsia="Times New Roman" w:hAnsi="Arial" w:cs="Arial"/>
          <w:b/>
          <w:color w:val="212121"/>
          <w:sz w:val="24"/>
          <w:szCs w:val="24"/>
          <w:lang w:eastAsia="fr-FR"/>
        </w:rPr>
        <w:t>Semis en intérieur:</w:t>
      </w:r>
      <w:r w:rsidRPr="000A42AB">
        <w:rPr>
          <w:rFonts w:ascii="Arial" w:eastAsia="Times New Roman" w:hAnsi="Arial" w:cs="Arial"/>
          <w:color w:val="212121"/>
          <w:sz w:val="24"/>
          <w:szCs w:val="24"/>
          <w:lang w:eastAsia="fr-FR"/>
        </w:rPr>
        <w:t xml:space="preserve"> </w:t>
      </w:r>
      <w:r w:rsidRPr="000A42AB">
        <w:rPr>
          <w:rFonts w:ascii="Arial" w:eastAsia="Times New Roman" w:hAnsi="Arial" w:cs="Arial"/>
          <w:sz w:val="24"/>
          <w:szCs w:val="24"/>
          <w:lang w:eastAsia="fr-FR"/>
        </w:rPr>
        <w:t>En avril, semer 3 graines par godet, sous abri à </w:t>
      </w:r>
      <w:r w:rsidRPr="000A42AB">
        <w:rPr>
          <w:rFonts w:ascii="Arial" w:eastAsia="Times New Roman" w:hAnsi="Arial" w:cs="Arial"/>
          <w:b/>
          <w:bCs/>
          <w:sz w:val="24"/>
          <w:szCs w:val="24"/>
          <w:lang w:eastAsia="fr-FR"/>
        </w:rPr>
        <w:t>20 °C</w:t>
      </w:r>
      <w:r w:rsidRPr="000A42AB">
        <w:rPr>
          <w:rFonts w:ascii="Arial" w:eastAsia="Times New Roman" w:hAnsi="Arial" w:cs="Arial"/>
          <w:sz w:val="24"/>
          <w:szCs w:val="24"/>
          <w:lang w:eastAsia="fr-FR"/>
        </w:rPr>
        <w:t xml:space="preserve">, </w:t>
      </w:r>
    </w:p>
    <w:p w:rsidR="000A42AB" w:rsidRDefault="000A42AB" w:rsidP="000A42AB">
      <w:pPr>
        <w:pStyle w:val="Paragraphedeliste"/>
        <w:shd w:val="clear" w:color="auto" w:fill="FFFFFF"/>
        <w:spacing w:line="240" w:lineRule="auto"/>
        <w:ind w:left="426" w:right="0" w:firstLine="0"/>
        <w:rPr>
          <w:rFonts w:ascii="Arial" w:eastAsia="Times New Roman" w:hAnsi="Arial" w:cs="Arial"/>
          <w:color w:val="212121"/>
          <w:sz w:val="24"/>
          <w:szCs w:val="24"/>
          <w:lang w:eastAsia="fr-FR"/>
        </w:rPr>
      </w:pPr>
    </w:p>
    <w:p w:rsidR="00E215CC" w:rsidRPr="00E215CC" w:rsidRDefault="000A42AB" w:rsidP="000A42AB">
      <w:pPr>
        <w:pStyle w:val="Paragraphedeliste"/>
        <w:numPr>
          <w:ilvl w:val="0"/>
          <w:numId w:val="7"/>
        </w:numPr>
        <w:shd w:val="clear" w:color="auto" w:fill="FFFFFF"/>
        <w:spacing w:before="100" w:beforeAutospacing="1" w:line="240" w:lineRule="auto"/>
        <w:ind w:left="426" w:right="0" w:firstLine="0"/>
        <w:rPr>
          <w:rFonts w:ascii="Arial" w:eastAsia="Times New Roman" w:hAnsi="Arial" w:cs="Arial"/>
          <w:sz w:val="24"/>
          <w:szCs w:val="24"/>
          <w:lang w:eastAsia="fr-FR"/>
        </w:rPr>
      </w:pPr>
      <w:r w:rsidRPr="00E215CC">
        <w:rPr>
          <w:rFonts w:ascii="Arial" w:eastAsia="Times New Roman" w:hAnsi="Arial" w:cs="Arial"/>
          <w:sz w:val="24"/>
          <w:szCs w:val="24"/>
          <w:lang w:eastAsia="fr-FR"/>
        </w:rPr>
        <w:t>Installer à la </w:t>
      </w:r>
      <w:r w:rsidRPr="00E215CC">
        <w:rPr>
          <w:rFonts w:ascii="Arial" w:eastAsia="Times New Roman" w:hAnsi="Arial" w:cs="Arial"/>
          <w:b/>
          <w:bCs/>
          <w:sz w:val="24"/>
          <w:szCs w:val="24"/>
          <w:lang w:eastAsia="fr-FR"/>
        </w:rPr>
        <w:t>lumière dès la levée.</w:t>
      </w:r>
    </w:p>
    <w:p w:rsidR="00E215CC" w:rsidRPr="00E215CC" w:rsidRDefault="00E215CC" w:rsidP="00E215CC">
      <w:pPr>
        <w:pStyle w:val="Paragraphedeliste"/>
        <w:rPr>
          <w:rFonts w:ascii="Arial" w:eastAsia="Times New Roman" w:hAnsi="Arial" w:cs="Arial"/>
          <w:b/>
          <w:sz w:val="24"/>
          <w:szCs w:val="24"/>
          <w:lang w:eastAsia="fr-FR"/>
        </w:rPr>
      </w:pPr>
    </w:p>
    <w:p w:rsidR="005C51D1" w:rsidRPr="00E215CC" w:rsidRDefault="000A42AB" w:rsidP="000A42AB">
      <w:pPr>
        <w:pStyle w:val="Paragraphedeliste"/>
        <w:numPr>
          <w:ilvl w:val="0"/>
          <w:numId w:val="7"/>
        </w:numPr>
        <w:shd w:val="clear" w:color="auto" w:fill="FFFFFF"/>
        <w:spacing w:before="100" w:beforeAutospacing="1" w:line="240" w:lineRule="auto"/>
        <w:ind w:left="426" w:right="0" w:firstLine="0"/>
        <w:rPr>
          <w:rFonts w:ascii="Arial" w:eastAsia="Times New Roman" w:hAnsi="Arial" w:cs="Arial"/>
          <w:sz w:val="24"/>
          <w:szCs w:val="24"/>
          <w:lang w:eastAsia="fr-FR"/>
        </w:rPr>
      </w:pPr>
      <w:r w:rsidRPr="00E215CC">
        <w:rPr>
          <w:rFonts w:ascii="Arial" w:eastAsia="Times New Roman" w:hAnsi="Arial" w:cs="Arial"/>
          <w:b/>
          <w:sz w:val="24"/>
          <w:szCs w:val="24"/>
          <w:lang w:eastAsia="fr-FR"/>
        </w:rPr>
        <w:t>En </w:t>
      </w:r>
      <w:r w:rsidRPr="00E215CC">
        <w:rPr>
          <w:rFonts w:ascii="Arial" w:eastAsia="Times New Roman" w:hAnsi="Arial" w:cs="Arial"/>
          <w:b/>
          <w:bCs/>
          <w:sz w:val="24"/>
          <w:szCs w:val="24"/>
          <w:lang w:eastAsia="fr-FR"/>
        </w:rPr>
        <w:t>pleine terre</w:t>
      </w:r>
      <w:r w:rsidRPr="00E215CC">
        <w:rPr>
          <w:rFonts w:ascii="Arial" w:eastAsia="Times New Roman" w:hAnsi="Arial" w:cs="Arial"/>
          <w:sz w:val="24"/>
          <w:szCs w:val="24"/>
          <w:lang w:eastAsia="fr-FR"/>
        </w:rPr>
        <w:t>, semer sous tunnel début </w:t>
      </w:r>
      <w:r w:rsidRPr="00E215CC">
        <w:rPr>
          <w:rFonts w:ascii="Arial" w:eastAsia="Times New Roman" w:hAnsi="Arial" w:cs="Arial"/>
          <w:b/>
          <w:bCs/>
          <w:sz w:val="24"/>
          <w:szCs w:val="24"/>
          <w:lang w:eastAsia="fr-FR"/>
        </w:rPr>
        <w:t>mai</w:t>
      </w:r>
      <w:r w:rsidRPr="00E215CC">
        <w:rPr>
          <w:rFonts w:ascii="Arial" w:eastAsia="Times New Roman" w:hAnsi="Arial" w:cs="Arial"/>
          <w:sz w:val="24"/>
          <w:szCs w:val="24"/>
          <w:lang w:eastAsia="fr-FR"/>
        </w:rPr>
        <w:t> et en </w:t>
      </w:r>
      <w:r w:rsidRPr="00E215CC">
        <w:rPr>
          <w:rFonts w:ascii="Arial" w:eastAsia="Times New Roman" w:hAnsi="Arial" w:cs="Arial"/>
          <w:b/>
          <w:bCs/>
          <w:sz w:val="24"/>
          <w:szCs w:val="24"/>
          <w:lang w:eastAsia="fr-FR"/>
        </w:rPr>
        <w:t>plein air</w:t>
      </w:r>
      <w:r w:rsidRPr="00E215CC">
        <w:rPr>
          <w:rFonts w:ascii="Arial" w:eastAsia="Times New Roman" w:hAnsi="Arial" w:cs="Arial"/>
          <w:sz w:val="24"/>
          <w:szCs w:val="24"/>
          <w:lang w:eastAsia="fr-FR"/>
        </w:rPr>
        <w:t> à partir de la</w:t>
      </w:r>
      <w:r w:rsidRPr="00E215CC">
        <w:rPr>
          <w:rFonts w:ascii="Arial" w:eastAsia="Times New Roman" w:hAnsi="Arial" w:cs="Arial"/>
          <w:b/>
          <w:bCs/>
          <w:sz w:val="24"/>
          <w:szCs w:val="24"/>
          <w:lang w:eastAsia="fr-FR"/>
        </w:rPr>
        <w:t> mi-mai, jusqu’à la mi-juillet </w:t>
      </w:r>
      <w:r w:rsidRPr="00E215CC">
        <w:rPr>
          <w:rFonts w:ascii="Arial" w:eastAsia="Times New Roman" w:hAnsi="Arial" w:cs="Arial"/>
          <w:sz w:val="24"/>
          <w:szCs w:val="24"/>
          <w:lang w:eastAsia="fr-FR"/>
        </w:rPr>
        <w:t>dans le Sud.</w:t>
      </w:r>
    </w:p>
    <w:p w:rsidR="000A42AB" w:rsidRPr="000A42AB" w:rsidRDefault="000A42AB" w:rsidP="000A42AB">
      <w:pPr>
        <w:pStyle w:val="Paragraphedeliste"/>
        <w:rPr>
          <w:rFonts w:ascii="Arial" w:eastAsia="Times New Roman" w:hAnsi="Arial" w:cs="Arial"/>
          <w:sz w:val="24"/>
          <w:szCs w:val="24"/>
          <w:lang w:eastAsia="fr-FR"/>
        </w:rPr>
      </w:pPr>
    </w:p>
    <w:p w:rsidR="00B256C7" w:rsidRDefault="00B256C7" w:rsidP="0001427C">
      <w:pPr>
        <w:pStyle w:val="Paragraphedeliste"/>
        <w:numPr>
          <w:ilvl w:val="0"/>
          <w:numId w:val="6"/>
        </w:numPr>
        <w:shd w:val="clear" w:color="auto" w:fill="FFFFFF"/>
        <w:spacing w:before="100" w:beforeAutospacing="1" w:line="240" w:lineRule="auto"/>
        <w:ind w:right="0"/>
        <w:rPr>
          <w:rFonts w:ascii="Arial" w:eastAsia="Times New Roman" w:hAnsi="Arial" w:cs="Arial"/>
          <w:sz w:val="24"/>
          <w:szCs w:val="24"/>
          <w:lang w:eastAsia="fr-FR"/>
        </w:rPr>
      </w:pPr>
      <w:r w:rsidRPr="005C51D1">
        <w:rPr>
          <w:rFonts w:ascii="Arial" w:eastAsia="Times New Roman" w:hAnsi="Arial" w:cs="Arial"/>
          <w:sz w:val="24"/>
          <w:szCs w:val="24"/>
          <w:lang w:eastAsia="fr-FR"/>
        </w:rPr>
        <w:t>Placer </w:t>
      </w:r>
      <w:r w:rsidRPr="005C51D1">
        <w:rPr>
          <w:rFonts w:ascii="Arial" w:eastAsia="Times New Roman" w:hAnsi="Arial" w:cs="Arial"/>
          <w:b/>
          <w:bCs/>
          <w:sz w:val="24"/>
          <w:szCs w:val="24"/>
          <w:lang w:eastAsia="fr-FR"/>
        </w:rPr>
        <w:t>3 graines dans des poquets </w:t>
      </w:r>
      <w:r w:rsidRPr="005C51D1">
        <w:rPr>
          <w:rFonts w:ascii="Arial" w:eastAsia="Times New Roman" w:hAnsi="Arial" w:cs="Arial"/>
          <w:sz w:val="24"/>
          <w:szCs w:val="24"/>
          <w:lang w:eastAsia="fr-FR"/>
        </w:rPr>
        <w:t>espacés de 80 cm à 1 m s</w:t>
      </w:r>
      <w:r w:rsidR="0001427C">
        <w:rPr>
          <w:rFonts w:ascii="Arial" w:eastAsia="Times New Roman" w:hAnsi="Arial" w:cs="Arial"/>
          <w:sz w:val="24"/>
          <w:szCs w:val="24"/>
          <w:lang w:eastAsia="fr-FR"/>
        </w:rPr>
        <w:t>elon</w:t>
      </w:r>
      <w:r w:rsidRPr="005C51D1">
        <w:rPr>
          <w:rFonts w:ascii="Arial" w:eastAsia="Times New Roman" w:hAnsi="Arial" w:cs="Arial"/>
          <w:sz w:val="24"/>
          <w:szCs w:val="24"/>
          <w:lang w:eastAsia="fr-FR"/>
        </w:rPr>
        <w:t xml:space="preserve"> les variétés.</w:t>
      </w:r>
    </w:p>
    <w:p w:rsidR="005C51D1" w:rsidRPr="005C51D1" w:rsidRDefault="005C51D1" w:rsidP="005C51D1">
      <w:pPr>
        <w:pStyle w:val="Paragraphedeliste"/>
        <w:rPr>
          <w:rFonts w:ascii="Arial" w:eastAsia="Times New Roman" w:hAnsi="Arial" w:cs="Arial"/>
          <w:sz w:val="24"/>
          <w:szCs w:val="24"/>
          <w:lang w:eastAsia="fr-FR"/>
        </w:rPr>
      </w:pPr>
    </w:p>
    <w:p w:rsidR="0001427C" w:rsidRDefault="00B256C7" w:rsidP="0001427C">
      <w:pPr>
        <w:pStyle w:val="Paragraphedeliste"/>
        <w:numPr>
          <w:ilvl w:val="0"/>
          <w:numId w:val="6"/>
        </w:numPr>
        <w:shd w:val="clear" w:color="auto" w:fill="FFFFFF"/>
        <w:spacing w:before="100" w:beforeAutospacing="1" w:after="100" w:afterAutospacing="1" w:line="240" w:lineRule="auto"/>
        <w:ind w:right="0"/>
        <w:rPr>
          <w:rFonts w:ascii="Arial" w:eastAsia="Times New Roman" w:hAnsi="Arial" w:cs="Arial"/>
          <w:sz w:val="24"/>
          <w:szCs w:val="24"/>
          <w:lang w:eastAsia="fr-FR"/>
        </w:rPr>
      </w:pPr>
      <w:r w:rsidRPr="0001427C">
        <w:rPr>
          <w:rFonts w:ascii="Arial" w:eastAsia="Times New Roman" w:hAnsi="Arial" w:cs="Arial"/>
          <w:sz w:val="24"/>
          <w:szCs w:val="24"/>
          <w:lang w:eastAsia="fr-FR"/>
        </w:rPr>
        <w:t>Ne conserver qu’une plant</w:t>
      </w:r>
      <w:r w:rsidR="0001427C" w:rsidRPr="0001427C">
        <w:rPr>
          <w:rFonts w:ascii="Arial" w:eastAsia="Times New Roman" w:hAnsi="Arial" w:cs="Arial"/>
          <w:sz w:val="24"/>
          <w:szCs w:val="24"/>
          <w:lang w:eastAsia="fr-FR"/>
        </w:rPr>
        <w:t>e</w:t>
      </w:r>
      <w:r w:rsidRPr="0001427C">
        <w:rPr>
          <w:rFonts w:ascii="Arial" w:eastAsia="Times New Roman" w:hAnsi="Arial" w:cs="Arial"/>
          <w:sz w:val="24"/>
          <w:szCs w:val="24"/>
          <w:lang w:eastAsia="fr-FR"/>
        </w:rPr>
        <w:t> par poquet.</w:t>
      </w:r>
    </w:p>
    <w:p w:rsidR="00D15B4D" w:rsidRPr="00D15B4D" w:rsidRDefault="00D15B4D" w:rsidP="00D15B4D">
      <w:pPr>
        <w:pStyle w:val="Paragraphedeliste"/>
        <w:rPr>
          <w:rFonts w:ascii="Arial" w:eastAsia="Times New Roman" w:hAnsi="Arial" w:cs="Arial"/>
          <w:sz w:val="24"/>
          <w:szCs w:val="24"/>
          <w:lang w:eastAsia="fr-FR"/>
        </w:rPr>
      </w:pPr>
    </w:p>
    <w:p w:rsidR="00D15B4D" w:rsidRPr="0001427C" w:rsidRDefault="00D15B4D" w:rsidP="0001427C">
      <w:pPr>
        <w:pStyle w:val="Paragraphedeliste"/>
        <w:numPr>
          <w:ilvl w:val="0"/>
          <w:numId w:val="6"/>
        </w:numPr>
        <w:shd w:val="clear" w:color="auto" w:fill="FFFFFF"/>
        <w:spacing w:before="100" w:beforeAutospacing="1" w:after="100" w:afterAutospacing="1" w:line="240" w:lineRule="auto"/>
        <w:ind w:right="0"/>
        <w:rPr>
          <w:rFonts w:ascii="Arial" w:eastAsia="Times New Roman" w:hAnsi="Arial" w:cs="Arial"/>
          <w:sz w:val="24"/>
          <w:szCs w:val="24"/>
          <w:lang w:eastAsia="fr-FR"/>
        </w:rPr>
      </w:pPr>
      <w:r w:rsidRPr="0001427C">
        <w:rPr>
          <w:rFonts w:ascii="Arial" w:hAnsi="Arial" w:cs="Arial"/>
          <w:color w:val="212121"/>
          <w:sz w:val="24"/>
          <w:szCs w:val="24"/>
        </w:rPr>
        <w:t>Dans les régions aux automnes doux, faire un nouveau semis en </w:t>
      </w:r>
      <w:r w:rsidRPr="0001427C">
        <w:rPr>
          <w:rStyle w:val="lev"/>
          <w:rFonts w:ascii="Arial" w:hAnsi="Arial" w:cs="Arial"/>
          <w:color w:val="212121"/>
          <w:sz w:val="24"/>
          <w:szCs w:val="24"/>
        </w:rPr>
        <w:t>juillet</w:t>
      </w:r>
      <w:r w:rsidRPr="0001427C">
        <w:rPr>
          <w:rFonts w:ascii="Arial" w:hAnsi="Arial" w:cs="Arial"/>
          <w:color w:val="212121"/>
          <w:sz w:val="24"/>
          <w:szCs w:val="24"/>
        </w:rPr>
        <w:t>. Ces plants prendront la relève entre </w:t>
      </w:r>
      <w:r w:rsidRPr="0001427C">
        <w:rPr>
          <w:rStyle w:val="lev"/>
          <w:rFonts w:ascii="Arial" w:hAnsi="Arial" w:cs="Arial"/>
          <w:color w:val="212121"/>
          <w:sz w:val="24"/>
          <w:szCs w:val="24"/>
        </w:rPr>
        <w:t>août et septembre </w:t>
      </w:r>
      <w:r w:rsidRPr="0001427C">
        <w:rPr>
          <w:rFonts w:ascii="Arial" w:hAnsi="Arial" w:cs="Arial"/>
          <w:color w:val="212121"/>
          <w:sz w:val="24"/>
          <w:szCs w:val="24"/>
        </w:rPr>
        <w:t>et jusqu’aux gelées</w:t>
      </w:r>
    </w:p>
    <w:p w:rsidR="00D15B4D" w:rsidRDefault="00D15B4D" w:rsidP="0001427C">
      <w:pPr>
        <w:shd w:val="clear" w:color="auto" w:fill="FFFFFF"/>
        <w:spacing w:before="100" w:beforeAutospacing="1" w:after="100" w:afterAutospacing="1" w:line="240" w:lineRule="auto"/>
        <w:ind w:left="720" w:right="0" w:hanging="720"/>
        <w:rPr>
          <w:rFonts w:ascii="Arial" w:eastAsia="Calibri" w:hAnsi="Arial" w:cs="Arial"/>
          <w:b/>
          <w:color w:val="FFFFFF"/>
          <w:sz w:val="24"/>
          <w:szCs w:val="24"/>
          <w:highlight w:val="darkGreen"/>
        </w:rPr>
      </w:pPr>
    </w:p>
    <w:p w:rsidR="00D15B4D" w:rsidRDefault="00D15B4D" w:rsidP="0001427C">
      <w:pPr>
        <w:shd w:val="clear" w:color="auto" w:fill="FFFFFF"/>
        <w:spacing w:before="100" w:beforeAutospacing="1" w:after="100" w:afterAutospacing="1" w:line="240" w:lineRule="auto"/>
        <w:ind w:left="720" w:right="0" w:hanging="720"/>
        <w:rPr>
          <w:rFonts w:ascii="Arial" w:eastAsia="Calibri" w:hAnsi="Arial" w:cs="Arial"/>
          <w:b/>
          <w:color w:val="FFFFFF"/>
          <w:sz w:val="24"/>
          <w:szCs w:val="24"/>
          <w:highlight w:val="darkGreen"/>
        </w:rPr>
      </w:pPr>
    </w:p>
    <w:p w:rsidR="00D15B4D" w:rsidRDefault="00D15B4D" w:rsidP="0001427C">
      <w:pPr>
        <w:shd w:val="clear" w:color="auto" w:fill="FFFFFF"/>
        <w:spacing w:before="100" w:beforeAutospacing="1" w:after="100" w:afterAutospacing="1" w:line="240" w:lineRule="auto"/>
        <w:ind w:left="720" w:right="0" w:hanging="720"/>
        <w:rPr>
          <w:rFonts w:ascii="Arial" w:eastAsia="Calibri" w:hAnsi="Arial" w:cs="Arial"/>
          <w:b/>
          <w:color w:val="FFFFFF"/>
          <w:sz w:val="24"/>
          <w:szCs w:val="24"/>
          <w:highlight w:val="darkGreen"/>
        </w:rPr>
      </w:pPr>
    </w:p>
    <w:p w:rsidR="00D15B4D" w:rsidRDefault="00D15B4D" w:rsidP="0001427C">
      <w:pPr>
        <w:shd w:val="clear" w:color="auto" w:fill="FFFFFF"/>
        <w:spacing w:before="100" w:beforeAutospacing="1" w:after="100" w:afterAutospacing="1" w:line="240" w:lineRule="auto"/>
        <w:ind w:left="720" w:right="0" w:hanging="720"/>
        <w:rPr>
          <w:rFonts w:ascii="Arial" w:eastAsia="Calibri" w:hAnsi="Arial" w:cs="Arial"/>
          <w:b/>
          <w:color w:val="FFFFFF"/>
          <w:sz w:val="24"/>
          <w:szCs w:val="24"/>
          <w:highlight w:val="darkGreen"/>
        </w:rPr>
      </w:pPr>
    </w:p>
    <w:p w:rsidR="00B256C7" w:rsidRDefault="0001427C" w:rsidP="00062390">
      <w:pPr>
        <w:shd w:val="clear" w:color="auto" w:fill="FFFFFF"/>
        <w:spacing w:before="100" w:beforeAutospacing="1" w:after="100" w:afterAutospacing="1" w:line="240" w:lineRule="auto"/>
        <w:ind w:left="720" w:right="0" w:hanging="720"/>
        <w:rPr>
          <w:rFonts w:ascii="Arial" w:eastAsia="Calibri" w:hAnsi="Arial" w:cs="Arial"/>
          <w:b/>
          <w:color w:val="FFFFFF"/>
          <w:sz w:val="24"/>
          <w:szCs w:val="24"/>
        </w:rPr>
      </w:pPr>
      <w:r w:rsidRPr="0001427C">
        <w:rPr>
          <w:rFonts w:ascii="Arial" w:eastAsia="Calibri" w:hAnsi="Arial" w:cs="Arial"/>
          <w:b/>
          <w:color w:val="FFFFFF"/>
          <w:sz w:val="24"/>
          <w:szCs w:val="24"/>
          <w:highlight w:val="darkGreen"/>
        </w:rPr>
        <w:t>Plantation</w:t>
      </w:r>
    </w:p>
    <w:p w:rsidR="0001427C" w:rsidRPr="00D15B4D" w:rsidRDefault="0001427C" w:rsidP="00062390">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sidRPr="0001427C">
        <w:rPr>
          <w:rFonts w:ascii="Arial" w:hAnsi="Arial" w:cs="Arial"/>
          <w:color w:val="212121"/>
          <w:sz w:val="24"/>
          <w:szCs w:val="24"/>
        </w:rPr>
        <w:t>Lorsque le sol s’est suffisamment réchauffé, </w:t>
      </w:r>
      <w:r w:rsidRPr="0001427C">
        <w:rPr>
          <w:rFonts w:ascii="Arial" w:hAnsi="Arial" w:cs="Arial"/>
          <w:sz w:val="24"/>
          <w:szCs w:val="24"/>
        </w:rPr>
        <w:t>planter les courgettes.</w:t>
      </w:r>
    </w:p>
    <w:p w:rsidR="00D15B4D" w:rsidRPr="00D15B4D" w:rsidRDefault="00D15B4D" w:rsidP="00062390">
      <w:pPr>
        <w:pStyle w:val="Paragraphedeliste"/>
        <w:shd w:val="clear" w:color="auto" w:fill="FFFFFF"/>
        <w:spacing w:before="100" w:beforeAutospacing="1" w:line="240" w:lineRule="auto"/>
        <w:ind w:right="0" w:firstLine="0"/>
        <w:rPr>
          <w:rFonts w:ascii="Arial" w:hAnsi="Arial" w:cs="Arial"/>
          <w:color w:val="212121"/>
          <w:sz w:val="24"/>
          <w:szCs w:val="24"/>
        </w:rPr>
      </w:pPr>
    </w:p>
    <w:p w:rsidR="0001427C" w:rsidRDefault="0001427C" w:rsidP="00FD3A80">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sidRPr="0001427C">
        <w:rPr>
          <w:rFonts w:ascii="Arial" w:hAnsi="Arial" w:cs="Arial"/>
          <w:color w:val="212121"/>
          <w:sz w:val="24"/>
          <w:szCs w:val="24"/>
        </w:rPr>
        <w:t>Installer à environ </w:t>
      </w:r>
      <w:r w:rsidRPr="0001427C">
        <w:rPr>
          <w:rStyle w:val="lev"/>
          <w:rFonts w:ascii="Arial" w:hAnsi="Arial" w:cs="Arial"/>
          <w:color w:val="212121"/>
          <w:sz w:val="24"/>
          <w:szCs w:val="24"/>
        </w:rPr>
        <w:t>80 cm</w:t>
      </w:r>
      <w:r w:rsidRPr="0001427C">
        <w:rPr>
          <w:rStyle w:val="lev"/>
          <w:rFonts w:ascii="Arial" w:hAnsi="Arial" w:cs="Arial"/>
          <w:b w:val="0"/>
          <w:color w:val="212121"/>
          <w:sz w:val="24"/>
          <w:szCs w:val="24"/>
        </w:rPr>
        <w:t> </w:t>
      </w:r>
      <w:r w:rsidRPr="0001427C">
        <w:rPr>
          <w:rFonts w:ascii="Arial" w:hAnsi="Arial" w:cs="Arial"/>
          <w:b/>
          <w:color w:val="212121"/>
          <w:sz w:val="24"/>
          <w:szCs w:val="24"/>
        </w:rPr>
        <w:t>en tous sens les variétés non coureuses</w:t>
      </w:r>
      <w:r w:rsidRPr="0001427C">
        <w:rPr>
          <w:rFonts w:ascii="Arial" w:hAnsi="Arial" w:cs="Arial"/>
          <w:color w:val="212121"/>
          <w:sz w:val="24"/>
          <w:szCs w:val="24"/>
        </w:rPr>
        <w:t xml:space="preserve">, et </w:t>
      </w:r>
      <w:r w:rsidRPr="0001427C">
        <w:rPr>
          <w:rFonts w:ascii="Arial" w:hAnsi="Arial" w:cs="Arial"/>
          <w:b/>
          <w:color w:val="212121"/>
          <w:sz w:val="24"/>
          <w:szCs w:val="24"/>
        </w:rPr>
        <w:t>à 1 m de distance les variétés coureuses</w:t>
      </w:r>
      <w:r w:rsidRPr="0001427C">
        <w:rPr>
          <w:rFonts w:ascii="Arial" w:hAnsi="Arial" w:cs="Arial"/>
          <w:color w:val="212121"/>
          <w:sz w:val="24"/>
          <w:szCs w:val="24"/>
        </w:rPr>
        <w:t xml:space="preserve"> </w:t>
      </w:r>
    </w:p>
    <w:p w:rsidR="0001427C" w:rsidRPr="0001427C" w:rsidRDefault="0001427C" w:rsidP="0001427C">
      <w:pPr>
        <w:pStyle w:val="Paragraphedeliste"/>
        <w:rPr>
          <w:rFonts w:ascii="Arial" w:hAnsi="Arial" w:cs="Arial"/>
          <w:color w:val="212121"/>
          <w:sz w:val="24"/>
          <w:szCs w:val="24"/>
        </w:rPr>
      </w:pPr>
    </w:p>
    <w:p w:rsidR="0001427C" w:rsidRDefault="0001427C" w:rsidP="00D15B4D">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Pr>
          <w:rFonts w:ascii="Arial" w:hAnsi="Arial" w:cs="Arial"/>
          <w:color w:val="212121"/>
          <w:sz w:val="24"/>
          <w:szCs w:val="24"/>
        </w:rPr>
        <w:t>Creuser</w:t>
      </w:r>
      <w:r w:rsidRPr="0001427C">
        <w:rPr>
          <w:rFonts w:ascii="Arial" w:hAnsi="Arial" w:cs="Arial"/>
          <w:color w:val="212121"/>
          <w:sz w:val="24"/>
          <w:szCs w:val="24"/>
        </w:rPr>
        <w:t xml:space="preserve"> des </w:t>
      </w:r>
      <w:r w:rsidRPr="0001427C">
        <w:rPr>
          <w:rStyle w:val="lev"/>
          <w:rFonts w:ascii="Arial" w:hAnsi="Arial" w:cs="Arial"/>
          <w:b w:val="0"/>
          <w:color w:val="212121"/>
          <w:sz w:val="24"/>
          <w:szCs w:val="24"/>
        </w:rPr>
        <w:t xml:space="preserve">trous </w:t>
      </w:r>
      <w:r w:rsidRPr="0001427C">
        <w:rPr>
          <w:rFonts w:ascii="Arial" w:hAnsi="Arial" w:cs="Arial"/>
          <w:b/>
          <w:color w:val="212121"/>
          <w:sz w:val="24"/>
          <w:szCs w:val="24"/>
        </w:rPr>
        <w:t>de 20 cm de côté au minimum</w:t>
      </w:r>
      <w:r w:rsidRPr="0001427C">
        <w:rPr>
          <w:rFonts w:ascii="Arial" w:hAnsi="Arial" w:cs="Arial"/>
          <w:color w:val="212121"/>
          <w:sz w:val="24"/>
          <w:szCs w:val="24"/>
        </w:rPr>
        <w:t>, sur une </w:t>
      </w:r>
      <w:r w:rsidRPr="0001427C">
        <w:rPr>
          <w:rStyle w:val="lev"/>
          <w:rFonts w:ascii="Arial" w:hAnsi="Arial" w:cs="Arial"/>
          <w:color w:val="212121"/>
          <w:sz w:val="24"/>
          <w:szCs w:val="24"/>
        </w:rPr>
        <w:t>dizaine de centimètres de profondeur</w:t>
      </w:r>
      <w:r w:rsidRPr="0001427C">
        <w:rPr>
          <w:rFonts w:ascii="Arial" w:hAnsi="Arial" w:cs="Arial"/>
          <w:color w:val="212121"/>
          <w:sz w:val="24"/>
          <w:szCs w:val="24"/>
        </w:rPr>
        <w:t>.</w:t>
      </w:r>
    </w:p>
    <w:p w:rsidR="0001427C" w:rsidRPr="0001427C" w:rsidRDefault="0001427C" w:rsidP="00062390">
      <w:pPr>
        <w:pStyle w:val="Paragraphedeliste"/>
        <w:shd w:val="clear" w:color="auto" w:fill="FFFFFF"/>
        <w:spacing w:before="100" w:beforeAutospacing="1" w:line="240" w:lineRule="auto"/>
        <w:ind w:right="0" w:firstLine="0"/>
        <w:rPr>
          <w:rFonts w:ascii="Arial" w:hAnsi="Arial" w:cs="Arial"/>
          <w:color w:val="212121"/>
          <w:sz w:val="24"/>
          <w:szCs w:val="24"/>
        </w:rPr>
      </w:pPr>
    </w:p>
    <w:p w:rsidR="0001427C" w:rsidRPr="0001427C" w:rsidRDefault="0001427C" w:rsidP="00D15B4D">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sidRPr="0001427C">
        <w:rPr>
          <w:rFonts w:ascii="Arial" w:hAnsi="Arial" w:cs="Arial"/>
          <w:color w:val="212121"/>
          <w:sz w:val="24"/>
          <w:szCs w:val="24"/>
        </w:rPr>
        <w:t>Les </w:t>
      </w:r>
      <w:r w:rsidRPr="0001427C">
        <w:rPr>
          <w:rStyle w:val="lev"/>
          <w:rFonts w:ascii="Arial" w:hAnsi="Arial" w:cs="Arial"/>
          <w:color w:val="212121"/>
          <w:sz w:val="24"/>
          <w:szCs w:val="24"/>
        </w:rPr>
        <w:t>trous</w:t>
      </w:r>
      <w:r w:rsidRPr="0001427C">
        <w:rPr>
          <w:rFonts w:ascii="Arial" w:hAnsi="Arial" w:cs="Arial"/>
          <w:color w:val="212121"/>
          <w:sz w:val="24"/>
          <w:szCs w:val="24"/>
        </w:rPr>
        <w:t> doivent être </w:t>
      </w:r>
      <w:r w:rsidRPr="0001427C">
        <w:rPr>
          <w:rStyle w:val="lev"/>
          <w:rFonts w:ascii="Arial" w:hAnsi="Arial" w:cs="Arial"/>
          <w:color w:val="212121"/>
          <w:sz w:val="24"/>
          <w:szCs w:val="24"/>
        </w:rPr>
        <w:t>préparés à l’avance</w:t>
      </w:r>
      <w:r w:rsidRPr="0001427C">
        <w:rPr>
          <w:rFonts w:ascii="Arial" w:hAnsi="Arial" w:cs="Arial"/>
          <w:color w:val="212121"/>
          <w:sz w:val="24"/>
          <w:szCs w:val="24"/>
        </w:rPr>
        <w:t> et</w:t>
      </w:r>
      <w:r w:rsidRPr="0001427C">
        <w:rPr>
          <w:rStyle w:val="lev"/>
          <w:rFonts w:ascii="Arial" w:hAnsi="Arial" w:cs="Arial"/>
          <w:color w:val="212121"/>
          <w:sz w:val="24"/>
          <w:szCs w:val="24"/>
        </w:rPr>
        <w:t> enrichis de compost</w:t>
      </w:r>
      <w:r w:rsidRPr="0001427C">
        <w:rPr>
          <w:rFonts w:ascii="Arial" w:hAnsi="Arial" w:cs="Arial"/>
          <w:color w:val="212121"/>
          <w:sz w:val="24"/>
          <w:szCs w:val="24"/>
        </w:rPr>
        <w:t>.</w:t>
      </w:r>
    </w:p>
    <w:p w:rsidR="00D15B4D" w:rsidRDefault="00D15B4D" w:rsidP="00D15B4D">
      <w:pPr>
        <w:pStyle w:val="Paragraphedeliste"/>
        <w:spacing w:after="200"/>
        <w:ind w:right="0" w:firstLine="0"/>
        <w:rPr>
          <w:rFonts w:ascii="Arial" w:eastAsia="Calibri" w:hAnsi="Arial" w:cs="Arial"/>
          <w:b/>
          <w:color w:val="FFFFFF"/>
          <w:sz w:val="24"/>
          <w:szCs w:val="24"/>
          <w:highlight w:val="darkGreen"/>
        </w:rPr>
      </w:pPr>
    </w:p>
    <w:p w:rsidR="00062390" w:rsidRDefault="00D15B4D" w:rsidP="00062390">
      <w:pPr>
        <w:pStyle w:val="Paragraphedeliste"/>
        <w:ind w:right="0" w:hanging="720"/>
        <w:rPr>
          <w:rFonts w:ascii="Arial" w:eastAsia="Calibri" w:hAnsi="Arial" w:cs="Arial"/>
          <w:b/>
          <w:color w:val="FFFFFF"/>
          <w:sz w:val="24"/>
          <w:szCs w:val="24"/>
        </w:rPr>
      </w:pPr>
      <w:r w:rsidRPr="00D15B4D">
        <w:rPr>
          <w:rFonts w:ascii="Arial" w:eastAsia="Calibri" w:hAnsi="Arial" w:cs="Arial"/>
          <w:b/>
          <w:color w:val="FFFFFF"/>
          <w:sz w:val="24"/>
          <w:szCs w:val="24"/>
          <w:highlight w:val="darkGreen"/>
        </w:rPr>
        <w:t>Entretien</w:t>
      </w:r>
    </w:p>
    <w:p w:rsidR="00062390" w:rsidRDefault="00062390" w:rsidP="00062390">
      <w:pPr>
        <w:pStyle w:val="Paragraphedeliste"/>
        <w:ind w:right="0" w:hanging="720"/>
        <w:rPr>
          <w:rFonts w:ascii="Arial" w:eastAsia="Calibri" w:hAnsi="Arial" w:cs="Arial"/>
          <w:b/>
          <w:color w:val="FFFFFF"/>
          <w:sz w:val="24"/>
          <w:szCs w:val="24"/>
        </w:rPr>
      </w:pPr>
    </w:p>
    <w:p w:rsidR="00D15B4D" w:rsidRPr="00E215CC" w:rsidRDefault="00B256C7" w:rsidP="00062390">
      <w:pPr>
        <w:pStyle w:val="Paragraphedeliste"/>
        <w:numPr>
          <w:ilvl w:val="0"/>
          <w:numId w:val="10"/>
        </w:numPr>
        <w:ind w:right="0"/>
        <w:rPr>
          <w:rFonts w:ascii="Arial" w:hAnsi="Arial" w:cs="Arial"/>
          <w:color w:val="212121"/>
          <w:sz w:val="24"/>
          <w:szCs w:val="24"/>
        </w:rPr>
      </w:pPr>
      <w:r w:rsidRPr="00E215CC">
        <w:rPr>
          <w:rFonts w:ascii="Arial" w:hAnsi="Arial" w:cs="Arial"/>
          <w:color w:val="212121"/>
          <w:sz w:val="24"/>
          <w:szCs w:val="24"/>
        </w:rPr>
        <w:t>Biner</w:t>
      </w:r>
      <w:r w:rsidR="00D15B4D" w:rsidRPr="00E215CC">
        <w:rPr>
          <w:rFonts w:ascii="Arial" w:hAnsi="Arial" w:cs="Arial"/>
          <w:color w:val="212121"/>
          <w:sz w:val="24"/>
          <w:szCs w:val="24"/>
        </w:rPr>
        <w:t>,</w:t>
      </w:r>
    </w:p>
    <w:p w:rsidR="00D15B4D" w:rsidRPr="00D15B4D" w:rsidRDefault="00D15B4D" w:rsidP="00062390">
      <w:pPr>
        <w:pStyle w:val="Paragraphedeliste"/>
        <w:shd w:val="clear" w:color="auto" w:fill="FFFFFF"/>
        <w:spacing w:before="100" w:beforeAutospacing="1" w:line="240" w:lineRule="auto"/>
        <w:ind w:right="0" w:firstLine="0"/>
        <w:rPr>
          <w:rFonts w:ascii="Arial" w:hAnsi="Arial" w:cs="Arial"/>
          <w:color w:val="212121"/>
          <w:sz w:val="24"/>
          <w:szCs w:val="24"/>
        </w:rPr>
      </w:pPr>
    </w:p>
    <w:p w:rsidR="00D15B4D" w:rsidRDefault="00D15B4D" w:rsidP="00062390">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sidRPr="00E215CC">
        <w:rPr>
          <w:rFonts w:ascii="Arial" w:hAnsi="Arial" w:cs="Arial"/>
          <w:color w:val="212121"/>
          <w:sz w:val="24"/>
          <w:szCs w:val="24"/>
        </w:rPr>
        <w:t>D</w:t>
      </w:r>
      <w:r w:rsidR="00B256C7" w:rsidRPr="00E215CC">
        <w:rPr>
          <w:rFonts w:ascii="Arial" w:hAnsi="Arial" w:cs="Arial"/>
          <w:color w:val="212121"/>
          <w:sz w:val="24"/>
          <w:szCs w:val="24"/>
        </w:rPr>
        <w:t>ésherber,</w:t>
      </w:r>
    </w:p>
    <w:p w:rsidR="00E215CC" w:rsidRPr="00E215CC" w:rsidRDefault="00E215CC" w:rsidP="00E215CC">
      <w:pPr>
        <w:pStyle w:val="Paragraphedeliste"/>
        <w:shd w:val="clear" w:color="auto" w:fill="FFFFFF"/>
        <w:spacing w:before="100" w:beforeAutospacing="1" w:after="240" w:line="240" w:lineRule="auto"/>
        <w:ind w:right="0" w:firstLine="0"/>
        <w:rPr>
          <w:rFonts w:ascii="Arial" w:hAnsi="Arial" w:cs="Arial"/>
          <w:color w:val="212121"/>
          <w:sz w:val="24"/>
          <w:szCs w:val="24"/>
        </w:rPr>
      </w:pPr>
    </w:p>
    <w:p w:rsidR="00D15B4D" w:rsidRPr="00E215CC" w:rsidRDefault="00E215CC" w:rsidP="00E215CC">
      <w:pPr>
        <w:pStyle w:val="Paragraphedeliste"/>
        <w:numPr>
          <w:ilvl w:val="0"/>
          <w:numId w:val="8"/>
        </w:numPr>
        <w:shd w:val="clear" w:color="auto" w:fill="FFFFFF"/>
        <w:spacing w:before="100" w:beforeAutospacing="1" w:after="240" w:line="240" w:lineRule="auto"/>
        <w:ind w:right="0"/>
        <w:rPr>
          <w:rFonts w:ascii="Arial" w:hAnsi="Arial" w:cs="Arial"/>
          <w:color w:val="212121"/>
          <w:sz w:val="24"/>
          <w:szCs w:val="24"/>
        </w:rPr>
      </w:pPr>
      <w:r w:rsidRPr="00E215CC">
        <w:rPr>
          <w:rFonts w:ascii="Arial" w:hAnsi="Arial" w:cs="Arial"/>
          <w:color w:val="212121"/>
          <w:sz w:val="24"/>
          <w:szCs w:val="24"/>
        </w:rPr>
        <w:t>P</w:t>
      </w:r>
      <w:r w:rsidR="00B256C7" w:rsidRPr="00E215CC">
        <w:rPr>
          <w:rFonts w:ascii="Arial" w:hAnsi="Arial" w:cs="Arial"/>
          <w:color w:val="212121"/>
          <w:sz w:val="24"/>
          <w:szCs w:val="24"/>
        </w:rPr>
        <w:t>ailler le sol</w:t>
      </w:r>
      <w:r w:rsidR="00D15B4D" w:rsidRPr="00E215CC">
        <w:rPr>
          <w:rFonts w:ascii="Arial" w:hAnsi="Arial" w:cs="Arial"/>
          <w:color w:val="212121"/>
          <w:sz w:val="24"/>
          <w:szCs w:val="24"/>
        </w:rPr>
        <w:t xml:space="preserve">, </w:t>
      </w:r>
    </w:p>
    <w:p w:rsidR="00E215CC" w:rsidRPr="00E215CC" w:rsidRDefault="00E215CC" w:rsidP="00E215CC">
      <w:pPr>
        <w:pStyle w:val="Paragraphedeliste"/>
        <w:shd w:val="clear" w:color="auto" w:fill="FFFFFF"/>
        <w:spacing w:before="100" w:beforeAutospacing="1" w:after="240" w:line="240" w:lineRule="auto"/>
        <w:ind w:right="0" w:firstLine="0"/>
        <w:rPr>
          <w:rFonts w:ascii="Arial" w:hAnsi="Arial" w:cs="Arial"/>
          <w:color w:val="212121"/>
          <w:sz w:val="24"/>
          <w:szCs w:val="24"/>
        </w:rPr>
      </w:pPr>
    </w:p>
    <w:p w:rsidR="00E215CC" w:rsidRPr="00E215CC" w:rsidRDefault="00E215CC" w:rsidP="00E215CC">
      <w:pPr>
        <w:pStyle w:val="Paragraphedeliste"/>
        <w:numPr>
          <w:ilvl w:val="0"/>
          <w:numId w:val="8"/>
        </w:numPr>
        <w:shd w:val="clear" w:color="auto" w:fill="FFFFFF"/>
        <w:spacing w:before="100" w:beforeAutospacing="1" w:after="240" w:line="240" w:lineRule="auto"/>
        <w:ind w:right="0"/>
        <w:rPr>
          <w:rFonts w:ascii="Arial" w:hAnsi="Arial" w:cs="Arial"/>
          <w:color w:val="212121"/>
          <w:sz w:val="24"/>
          <w:szCs w:val="24"/>
        </w:rPr>
      </w:pPr>
      <w:r w:rsidRPr="00E215CC">
        <w:rPr>
          <w:rFonts w:ascii="Arial" w:hAnsi="Arial" w:cs="Arial"/>
          <w:b/>
          <w:color w:val="FF0000"/>
          <w:sz w:val="24"/>
          <w:szCs w:val="24"/>
        </w:rPr>
        <w:t>N</w:t>
      </w:r>
      <w:r w:rsidR="00B256C7" w:rsidRPr="00E215CC">
        <w:rPr>
          <w:rFonts w:ascii="Arial" w:hAnsi="Arial" w:cs="Arial"/>
          <w:b/>
          <w:color w:val="FF0000"/>
          <w:sz w:val="24"/>
          <w:szCs w:val="24"/>
        </w:rPr>
        <w:t>e pas mouiller le feuillage en arrosant.</w:t>
      </w:r>
    </w:p>
    <w:p w:rsidR="00E215CC" w:rsidRPr="00E215CC" w:rsidRDefault="00E215CC" w:rsidP="00E215CC">
      <w:pPr>
        <w:pStyle w:val="Paragraphedeliste"/>
        <w:rPr>
          <w:rFonts w:ascii="Arial" w:hAnsi="Arial" w:cs="Arial"/>
          <w:color w:val="212121"/>
          <w:sz w:val="24"/>
          <w:szCs w:val="24"/>
        </w:rPr>
      </w:pPr>
    </w:p>
    <w:p w:rsidR="00B256C7" w:rsidRDefault="00D15B4D" w:rsidP="00062390">
      <w:pPr>
        <w:pStyle w:val="Paragraphedeliste"/>
        <w:numPr>
          <w:ilvl w:val="0"/>
          <w:numId w:val="8"/>
        </w:numPr>
        <w:shd w:val="clear" w:color="auto" w:fill="FFFFFF"/>
        <w:spacing w:before="100" w:beforeAutospacing="1" w:line="240" w:lineRule="auto"/>
        <w:ind w:right="0"/>
        <w:rPr>
          <w:rFonts w:ascii="Arial" w:hAnsi="Arial" w:cs="Arial"/>
          <w:color w:val="212121"/>
          <w:sz w:val="24"/>
          <w:szCs w:val="24"/>
        </w:rPr>
      </w:pPr>
      <w:r w:rsidRPr="00E215CC">
        <w:rPr>
          <w:rFonts w:ascii="Arial" w:hAnsi="Arial" w:cs="Arial"/>
          <w:color w:val="212121"/>
          <w:sz w:val="24"/>
          <w:szCs w:val="24"/>
        </w:rPr>
        <w:t>Pincer les courgettes s'il s’agit de variétés coureuses.</w:t>
      </w:r>
      <w:r w:rsidR="00B256C7" w:rsidRPr="00E215CC">
        <w:rPr>
          <w:rFonts w:ascii="Arial" w:hAnsi="Arial" w:cs="Arial"/>
          <w:color w:val="212121"/>
          <w:sz w:val="24"/>
          <w:szCs w:val="24"/>
        </w:rPr>
        <w:t>.</w:t>
      </w:r>
    </w:p>
    <w:p w:rsidR="00062390" w:rsidRPr="00E215CC" w:rsidRDefault="00062390" w:rsidP="00062390">
      <w:pPr>
        <w:pStyle w:val="Paragraphedeliste"/>
        <w:shd w:val="clear" w:color="auto" w:fill="FFFFFF"/>
        <w:spacing w:before="100" w:beforeAutospacing="1" w:line="240" w:lineRule="auto"/>
        <w:ind w:right="0" w:firstLine="0"/>
        <w:rPr>
          <w:rFonts w:ascii="Arial" w:hAnsi="Arial" w:cs="Arial"/>
          <w:color w:val="212121"/>
          <w:sz w:val="24"/>
          <w:szCs w:val="24"/>
        </w:rPr>
      </w:pPr>
    </w:p>
    <w:p w:rsidR="00B256C7" w:rsidRPr="00E215CC" w:rsidRDefault="00B256C7" w:rsidP="00E215CC">
      <w:pPr>
        <w:spacing w:line="242" w:lineRule="auto"/>
        <w:ind w:left="0" w:right="0" w:firstLine="0"/>
        <w:rPr>
          <w:rFonts w:ascii="Arial" w:eastAsia="Calibri" w:hAnsi="Arial" w:cs="Arial"/>
          <w:b/>
          <w:color w:val="FFFFFF"/>
          <w:sz w:val="24"/>
          <w:szCs w:val="24"/>
          <w:highlight w:val="darkGreen"/>
        </w:rPr>
      </w:pPr>
      <w:r w:rsidRPr="00E215CC">
        <w:rPr>
          <w:rFonts w:ascii="Arial" w:eastAsia="Calibri" w:hAnsi="Arial" w:cs="Arial"/>
          <w:b/>
          <w:color w:val="FFFFFF"/>
          <w:sz w:val="24"/>
          <w:szCs w:val="24"/>
          <w:highlight w:val="darkGreen"/>
        </w:rPr>
        <w:t>Quand récolter</w:t>
      </w:r>
      <w:r w:rsidR="00E215CC">
        <w:rPr>
          <w:rFonts w:ascii="Arial" w:eastAsia="Calibri" w:hAnsi="Arial" w:cs="Arial"/>
          <w:b/>
          <w:color w:val="FFFFFF"/>
          <w:sz w:val="24"/>
          <w:szCs w:val="24"/>
          <w:highlight w:val="darkGreen"/>
        </w:rPr>
        <w:t> ?</w:t>
      </w:r>
      <w:r w:rsidRPr="00E215CC">
        <w:rPr>
          <w:rFonts w:ascii="Arial" w:eastAsia="Calibri" w:hAnsi="Arial" w:cs="Arial"/>
          <w:b/>
          <w:color w:val="FFFFFF"/>
          <w:sz w:val="24"/>
          <w:szCs w:val="24"/>
          <w:highlight w:val="darkGreen"/>
        </w:rPr>
        <w:t xml:space="preserve"> </w:t>
      </w:r>
    </w:p>
    <w:p w:rsidR="00062390" w:rsidRDefault="00B256C7" w:rsidP="00E215CC">
      <w:pPr>
        <w:shd w:val="clear" w:color="auto" w:fill="FFFFFF"/>
        <w:ind w:left="0" w:firstLine="0"/>
        <w:rPr>
          <w:rFonts w:ascii="Arial" w:hAnsi="Arial" w:cs="Arial"/>
          <w:color w:val="212121"/>
          <w:sz w:val="24"/>
          <w:szCs w:val="24"/>
        </w:rPr>
      </w:pPr>
      <w:r w:rsidRPr="00E215CC">
        <w:rPr>
          <w:rFonts w:ascii="Arial" w:hAnsi="Arial" w:cs="Arial"/>
          <w:sz w:val="24"/>
          <w:szCs w:val="24"/>
        </w:rPr>
        <w:t>La récolte</w:t>
      </w:r>
      <w:r w:rsidRPr="00E215CC">
        <w:rPr>
          <w:rFonts w:ascii="Arial" w:hAnsi="Arial" w:cs="Arial"/>
          <w:color w:val="212121"/>
          <w:sz w:val="24"/>
          <w:szCs w:val="24"/>
        </w:rPr>
        <w:t> s'effectue </w:t>
      </w:r>
      <w:r w:rsidR="00E215CC">
        <w:rPr>
          <w:rStyle w:val="lev"/>
          <w:rFonts w:ascii="Arial" w:hAnsi="Arial" w:cs="Arial"/>
          <w:color w:val="212121"/>
          <w:sz w:val="24"/>
          <w:szCs w:val="24"/>
        </w:rPr>
        <w:t>2</w:t>
      </w:r>
      <w:r w:rsidRPr="00E215CC">
        <w:rPr>
          <w:rStyle w:val="lev"/>
          <w:rFonts w:ascii="Arial" w:hAnsi="Arial" w:cs="Arial"/>
          <w:color w:val="212121"/>
          <w:sz w:val="24"/>
          <w:szCs w:val="24"/>
        </w:rPr>
        <w:t xml:space="preserve"> à </w:t>
      </w:r>
      <w:r w:rsidR="00E215CC">
        <w:rPr>
          <w:rStyle w:val="lev"/>
          <w:rFonts w:ascii="Arial" w:hAnsi="Arial" w:cs="Arial"/>
          <w:color w:val="212121"/>
          <w:sz w:val="24"/>
          <w:szCs w:val="24"/>
        </w:rPr>
        <w:t>3</w:t>
      </w:r>
      <w:r w:rsidRPr="00E215CC">
        <w:rPr>
          <w:rStyle w:val="lev"/>
          <w:rFonts w:ascii="Arial" w:hAnsi="Arial" w:cs="Arial"/>
          <w:color w:val="212121"/>
          <w:sz w:val="24"/>
          <w:szCs w:val="24"/>
        </w:rPr>
        <w:t xml:space="preserve"> mois après le semis</w:t>
      </w:r>
      <w:r w:rsidR="00E215CC" w:rsidRPr="00E215CC">
        <w:rPr>
          <w:rStyle w:val="lev"/>
          <w:rFonts w:ascii="Arial" w:hAnsi="Arial" w:cs="Arial"/>
          <w:b w:val="0"/>
          <w:color w:val="212121"/>
          <w:sz w:val="24"/>
          <w:szCs w:val="24"/>
        </w:rPr>
        <w:t>, elles</w:t>
      </w:r>
      <w:r w:rsidRPr="00E215CC">
        <w:rPr>
          <w:rFonts w:ascii="Arial" w:hAnsi="Arial" w:cs="Arial"/>
          <w:color w:val="212121"/>
          <w:sz w:val="24"/>
          <w:szCs w:val="24"/>
        </w:rPr>
        <w:t xml:space="preserve"> se cueillent </w:t>
      </w:r>
      <w:r w:rsidRPr="00E215CC">
        <w:rPr>
          <w:rStyle w:val="lev"/>
          <w:rFonts w:ascii="Arial" w:hAnsi="Arial" w:cs="Arial"/>
          <w:color w:val="212121"/>
          <w:sz w:val="24"/>
          <w:szCs w:val="24"/>
        </w:rPr>
        <w:t>jeunes</w:t>
      </w:r>
      <w:r w:rsidR="00062390">
        <w:rPr>
          <w:rFonts w:ascii="Arial" w:hAnsi="Arial" w:cs="Arial"/>
          <w:color w:val="212121"/>
          <w:sz w:val="24"/>
          <w:szCs w:val="24"/>
        </w:rPr>
        <w:t xml:space="preserve"> et</w:t>
      </w:r>
      <w:r w:rsidRPr="00E215CC">
        <w:rPr>
          <w:rFonts w:ascii="Arial" w:hAnsi="Arial" w:cs="Arial"/>
          <w:color w:val="212121"/>
          <w:sz w:val="24"/>
          <w:szCs w:val="24"/>
        </w:rPr>
        <w:t> </w:t>
      </w:r>
      <w:r w:rsidRPr="00E215CC">
        <w:rPr>
          <w:rStyle w:val="lev"/>
          <w:rFonts w:ascii="Arial" w:hAnsi="Arial" w:cs="Arial"/>
          <w:color w:val="212121"/>
          <w:sz w:val="24"/>
          <w:szCs w:val="24"/>
        </w:rPr>
        <w:t>tendres</w:t>
      </w:r>
      <w:r w:rsidRPr="00E215CC">
        <w:rPr>
          <w:rFonts w:ascii="Arial" w:hAnsi="Arial" w:cs="Arial"/>
          <w:color w:val="212121"/>
          <w:sz w:val="24"/>
          <w:szCs w:val="24"/>
        </w:rPr>
        <w:t xml:space="preserve">, </w:t>
      </w:r>
    </w:p>
    <w:p w:rsidR="00B256C7" w:rsidRDefault="00B256C7" w:rsidP="00E215CC">
      <w:pPr>
        <w:shd w:val="clear" w:color="auto" w:fill="FFFFFF"/>
        <w:ind w:left="0" w:firstLine="0"/>
        <w:rPr>
          <w:rFonts w:ascii="Arial" w:hAnsi="Arial" w:cs="Arial"/>
          <w:color w:val="212121"/>
          <w:sz w:val="24"/>
          <w:szCs w:val="24"/>
        </w:rPr>
      </w:pPr>
      <w:r w:rsidRPr="00E215CC">
        <w:rPr>
          <w:rFonts w:ascii="Arial" w:hAnsi="Arial" w:cs="Arial"/>
          <w:color w:val="212121"/>
          <w:sz w:val="24"/>
          <w:szCs w:val="24"/>
        </w:rPr>
        <w:t>Récolter les courgettes au fur et à mesure de leur développement et selon les besoins sans les laisser trop grossir.</w:t>
      </w:r>
    </w:p>
    <w:p w:rsidR="00062390" w:rsidRDefault="00062390" w:rsidP="00062390">
      <w:pPr>
        <w:pStyle w:val="Titre2"/>
        <w:shd w:val="clear" w:color="auto" w:fill="FFFFFF"/>
        <w:spacing w:before="0" w:beforeAutospacing="0" w:after="120" w:afterAutospacing="0"/>
        <w:rPr>
          <w:rFonts w:ascii="Arial" w:hAnsi="Arial" w:cs="Arial"/>
          <w:color w:val="212121"/>
          <w:sz w:val="24"/>
          <w:szCs w:val="24"/>
        </w:rPr>
      </w:pPr>
      <w:r w:rsidRPr="00062390">
        <w:rPr>
          <w:rFonts w:ascii="Arial" w:hAnsi="Arial" w:cs="Arial"/>
          <w:b w:val="0"/>
          <w:bCs w:val="0"/>
          <w:color w:val="212121"/>
          <w:sz w:val="24"/>
          <w:szCs w:val="24"/>
        </w:rPr>
        <w:t>Par temps chaud</w:t>
      </w:r>
      <w:r w:rsidRPr="00062390">
        <w:rPr>
          <w:rFonts w:ascii="Arial" w:hAnsi="Arial" w:cs="Arial"/>
          <w:color w:val="212121"/>
          <w:sz w:val="24"/>
          <w:szCs w:val="24"/>
        </w:rPr>
        <w:t xml:space="preserve"> et s’ils ne manquent pas d’eau, </w:t>
      </w:r>
      <w:r w:rsidRPr="00062390">
        <w:rPr>
          <w:rFonts w:ascii="Arial" w:hAnsi="Arial" w:cs="Arial"/>
          <w:b w:val="0"/>
          <w:color w:val="212121"/>
          <w:sz w:val="24"/>
          <w:szCs w:val="24"/>
        </w:rPr>
        <w:t>les</w:t>
      </w:r>
      <w:r w:rsidRPr="00062390">
        <w:rPr>
          <w:rFonts w:ascii="Arial" w:hAnsi="Arial" w:cs="Arial"/>
          <w:color w:val="212121"/>
          <w:sz w:val="24"/>
          <w:szCs w:val="24"/>
        </w:rPr>
        <w:t> </w:t>
      </w:r>
      <w:r w:rsidRPr="00062390">
        <w:rPr>
          <w:rStyle w:val="lev"/>
          <w:rFonts w:ascii="Arial" w:hAnsi="Arial" w:cs="Arial"/>
          <w:color w:val="212121"/>
          <w:sz w:val="24"/>
          <w:szCs w:val="24"/>
        </w:rPr>
        <w:t>fruits grossissent vite</w:t>
      </w:r>
      <w:r w:rsidRPr="00062390">
        <w:rPr>
          <w:rFonts w:ascii="Arial" w:hAnsi="Arial" w:cs="Arial"/>
          <w:color w:val="212121"/>
          <w:sz w:val="24"/>
          <w:szCs w:val="24"/>
        </w:rPr>
        <w:t xml:space="preserve">. </w:t>
      </w:r>
    </w:p>
    <w:p w:rsidR="00062390" w:rsidRPr="00062390" w:rsidRDefault="00062390" w:rsidP="00062390">
      <w:pPr>
        <w:pStyle w:val="Titre2"/>
        <w:shd w:val="clear" w:color="auto" w:fill="FFFFFF"/>
        <w:spacing w:before="0" w:beforeAutospacing="0" w:after="120" w:afterAutospacing="0"/>
        <w:rPr>
          <w:rFonts w:ascii="Arial" w:hAnsi="Arial" w:cs="Arial"/>
          <w:color w:val="212121"/>
          <w:sz w:val="24"/>
          <w:szCs w:val="24"/>
        </w:rPr>
      </w:pPr>
      <w:r>
        <w:rPr>
          <w:rFonts w:ascii="Arial" w:hAnsi="Arial" w:cs="Arial"/>
          <w:color w:val="212121"/>
          <w:sz w:val="24"/>
          <w:szCs w:val="24"/>
        </w:rPr>
        <w:t>R</w:t>
      </w:r>
      <w:r w:rsidRPr="00062390">
        <w:rPr>
          <w:rStyle w:val="lev"/>
          <w:rFonts w:ascii="Arial" w:hAnsi="Arial" w:cs="Arial"/>
          <w:color w:val="212121"/>
          <w:sz w:val="24"/>
          <w:szCs w:val="24"/>
        </w:rPr>
        <w:t>écolter tous les deux jours</w:t>
      </w:r>
      <w:r w:rsidRPr="00062390">
        <w:rPr>
          <w:rFonts w:ascii="Arial" w:hAnsi="Arial" w:cs="Arial"/>
          <w:color w:val="212121"/>
          <w:sz w:val="24"/>
          <w:szCs w:val="24"/>
        </w:rPr>
        <w:t> lorsqu’ils mesurent 20 cm de longueur ou 10 cm de diamètre.</w:t>
      </w:r>
    </w:p>
    <w:p w:rsidR="00062390" w:rsidRPr="00E215CC" w:rsidRDefault="00062390" w:rsidP="00E215CC">
      <w:pPr>
        <w:shd w:val="clear" w:color="auto" w:fill="FFFFFF"/>
        <w:ind w:left="0" w:firstLine="0"/>
        <w:rPr>
          <w:rFonts w:ascii="Arial" w:hAnsi="Arial" w:cs="Arial"/>
          <w:color w:val="212121"/>
          <w:sz w:val="24"/>
          <w:szCs w:val="24"/>
        </w:rPr>
      </w:pPr>
    </w:p>
    <w:p w:rsidR="00E215CC" w:rsidRDefault="00E215CC" w:rsidP="00E215CC">
      <w:pPr>
        <w:spacing w:after="200"/>
        <w:ind w:left="0" w:right="0" w:firstLine="0"/>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Quelques v</w:t>
      </w:r>
      <w:r w:rsidRPr="00D73F12">
        <w:rPr>
          <w:rFonts w:ascii="Arial" w:eastAsia="Calibri" w:hAnsi="Arial" w:cs="Arial"/>
          <w:b/>
          <w:color w:val="FFFFFF"/>
          <w:sz w:val="24"/>
          <w:szCs w:val="24"/>
          <w:highlight w:val="darkGreen"/>
        </w:rPr>
        <w:t>ariétés</w:t>
      </w:r>
    </w:p>
    <w:p w:rsidR="00A70334" w:rsidRDefault="00A70334" w:rsidP="00A70334">
      <w:pPr>
        <w:pStyle w:val="Titre2"/>
        <w:shd w:val="clear" w:color="auto" w:fill="FFFFFF"/>
        <w:spacing w:before="0" w:beforeAutospacing="0" w:after="120" w:afterAutospacing="0"/>
        <w:rPr>
          <w:rStyle w:val="lev"/>
          <w:rFonts w:ascii="Arial" w:hAnsi="Arial" w:cs="Arial"/>
          <w:sz w:val="24"/>
          <w:szCs w:val="24"/>
        </w:rPr>
      </w:pPr>
      <w:r w:rsidRPr="00A70334">
        <w:rPr>
          <w:rStyle w:val="lev"/>
          <w:rFonts w:ascii="Arial" w:hAnsi="Arial" w:cs="Arial"/>
          <w:b/>
          <w:bCs/>
          <w:i/>
          <w:sz w:val="24"/>
          <w:szCs w:val="24"/>
        </w:rPr>
        <w:t xml:space="preserve">Courgette Ambassador </w:t>
      </w:r>
      <w:r w:rsidRPr="00A70334">
        <w:rPr>
          <w:rStyle w:val="lev"/>
          <w:rFonts w:ascii="Arial" w:hAnsi="Arial" w:cs="Arial"/>
          <w:b/>
          <w:bCs/>
          <w:sz w:val="24"/>
          <w:szCs w:val="24"/>
        </w:rPr>
        <w:t>F1</w:t>
      </w:r>
      <w:r w:rsidRPr="00A70334">
        <w:rPr>
          <w:rStyle w:val="lev"/>
          <w:rFonts w:ascii="Arial" w:hAnsi="Arial" w:cs="Arial"/>
          <w:sz w:val="24"/>
          <w:szCs w:val="24"/>
        </w:rPr>
        <w:t> </w:t>
      </w:r>
    </w:p>
    <w:p w:rsidR="00A70334" w:rsidRDefault="00A70334" w:rsidP="00A70334">
      <w:pPr>
        <w:pStyle w:val="Titre2"/>
        <w:shd w:val="clear" w:color="auto" w:fill="FFFFFF"/>
        <w:spacing w:before="0" w:beforeAutospacing="0" w:after="120" w:afterAutospacing="0"/>
        <w:rPr>
          <w:rStyle w:val="lev"/>
          <w:rFonts w:ascii="Arial" w:hAnsi="Arial" w:cs="Arial"/>
          <w:sz w:val="24"/>
          <w:szCs w:val="24"/>
        </w:rPr>
      </w:pPr>
      <w:r w:rsidRPr="00A70334">
        <w:rPr>
          <w:rStyle w:val="lev"/>
          <w:rFonts w:ascii="Arial" w:hAnsi="Arial" w:cs="Arial"/>
          <w:sz w:val="24"/>
          <w:szCs w:val="24"/>
        </w:rPr>
        <w:t xml:space="preserve">Courgette compacte, à port dressé. Très précoce, elle produit de nombreuses courgettes d'excellente qualité le long d'une tige solide. </w:t>
      </w:r>
    </w:p>
    <w:p w:rsidR="00E215CC" w:rsidRDefault="00A70334" w:rsidP="00A70334">
      <w:pPr>
        <w:pStyle w:val="Titre2"/>
        <w:shd w:val="clear" w:color="auto" w:fill="FFFFFF"/>
        <w:spacing w:before="0" w:beforeAutospacing="0" w:after="120" w:afterAutospacing="0"/>
        <w:rPr>
          <w:rStyle w:val="lev"/>
          <w:rFonts w:ascii="Arial" w:hAnsi="Arial" w:cs="Arial"/>
          <w:sz w:val="24"/>
          <w:szCs w:val="24"/>
        </w:rPr>
      </w:pPr>
      <w:r w:rsidRPr="00A70334">
        <w:rPr>
          <w:rStyle w:val="lev"/>
          <w:rFonts w:ascii="Arial" w:hAnsi="Arial" w:cs="Arial"/>
          <w:b/>
          <w:sz w:val="24"/>
          <w:szCs w:val="24"/>
        </w:rPr>
        <w:t>On aime :</w:t>
      </w:r>
      <w:r w:rsidRPr="00A70334">
        <w:rPr>
          <w:rStyle w:val="lev"/>
          <w:rFonts w:ascii="Arial" w:hAnsi="Arial" w:cs="Arial"/>
          <w:sz w:val="24"/>
          <w:szCs w:val="24"/>
        </w:rPr>
        <w:t xml:space="preserve"> variété idéale pour les petits jardins, n'hésitez pas à attacher sa tige sur un tuteur afin de gagner de la place au potager.</w:t>
      </w:r>
    </w:p>
    <w:p w:rsidR="00A70334" w:rsidRPr="00A70334" w:rsidRDefault="00A70334" w:rsidP="00A70334">
      <w:pPr>
        <w:pStyle w:val="Titre2"/>
        <w:shd w:val="clear" w:color="auto" w:fill="FFFFFF"/>
        <w:spacing w:before="0" w:beforeAutospacing="0" w:after="120" w:afterAutospacing="0"/>
        <w:rPr>
          <w:rStyle w:val="lev"/>
          <w:rFonts w:ascii="Arial" w:hAnsi="Arial" w:cs="Arial"/>
          <w:i/>
          <w:sz w:val="24"/>
          <w:szCs w:val="24"/>
        </w:rPr>
      </w:pPr>
      <w:r w:rsidRPr="00A70334">
        <w:rPr>
          <w:rStyle w:val="lev"/>
          <w:rFonts w:ascii="Arial" w:hAnsi="Arial" w:cs="Arial"/>
          <w:b/>
          <w:bCs/>
          <w:i/>
          <w:sz w:val="24"/>
          <w:szCs w:val="24"/>
        </w:rPr>
        <w:t>Courgette Black Beauty</w:t>
      </w:r>
      <w:r w:rsidRPr="00A70334">
        <w:rPr>
          <w:rStyle w:val="lev"/>
          <w:rFonts w:ascii="Arial" w:hAnsi="Arial" w:cs="Arial"/>
          <w:i/>
          <w:sz w:val="24"/>
          <w:szCs w:val="24"/>
        </w:rPr>
        <w:t> </w:t>
      </w:r>
    </w:p>
    <w:p w:rsidR="00A70334" w:rsidRDefault="00A70334" w:rsidP="00A70334">
      <w:pPr>
        <w:pStyle w:val="Titre2"/>
        <w:shd w:val="clear" w:color="auto" w:fill="FFFFFF"/>
        <w:spacing w:before="0" w:beforeAutospacing="0" w:after="120" w:afterAutospacing="0"/>
        <w:rPr>
          <w:rStyle w:val="lev"/>
          <w:rFonts w:ascii="Arial" w:hAnsi="Arial" w:cs="Arial"/>
          <w:sz w:val="24"/>
          <w:szCs w:val="24"/>
        </w:rPr>
      </w:pPr>
      <w:r w:rsidRPr="00A70334">
        <w:rPr>
          <w:rStyle w:val="lev"/>
          <w:rFonts w:ascii="Arial" w:hAnsi="Arial" w:cs="Arial"/>
          <w:sz w:val="24"/>
          <w:szCs w:val="24"/>
        </w:rPr>
        <w:t>Variété très productive, rustique, fruits vert foncé.</w:t>
      </w:r>
    </w:p>
    <w:p w:rsidR="00A70334" w:rsidRPr="00A70334" w:rsidRDefault="00A70334" w:rsidP="00A70334">
      <w:pPr>
        <w:pStyle w:val="Titre2"/>
        <w:shd w:val="clear" w:color="auto" w:fill="FFFFFF"/>
        <w:spacing w:before="0" w:beforeAutospacing="0" w:after="120" w:afterAutospacing="0"/>
        <w:rPr>
          <w:rStyle w:val="lev"/>
          <w:rFonts w:ascii="Arial" w:hAnsi="Arial" w:cs="Arial"/>
          <w:i/>
          <w:sz w:val="24"/>
          <w:szCs w:val="24"/>
        </w:rPr>
      </w:pPr>
      <w:r w:rsidRPr="00A70334">
        <w:rPr>
          <w:rStyle w:val="lev"/>
          <w:rFonts w:ascii="Arial" w:hAnsi="Arial" w:cs="Arial"/>
          <w:b/>
          <w:bCs/>
          <w:i/>
          <w:sz w:val="24"/>
          <w:szCs w:val="24"/>
        </w:rPr>
        <w:t>Courgette Grisette de Provence</w:t>
      </w:r>
      <w:r w:rsidRPr="00A70334">
        <w:rPr>
          <w:rStyle w:val="lev"/>
          <w:rFonts w:ascii="Arial" w:hAnsi="Arial" w:cs="Arial"/>
          <w:i/>
          <w:sz w:val="24"/>
          <w:szCs w:val="24"/>
        </w:rPr>
        <w:t xml:space="preserve">  </w:t>
      </w:r>
    </w:p>
    <w:p w:rsidR="00A70334" w:rsidRDefault="00A70334" w:rsidP="00A70334">
      <w:pPr>
        <w:pStyle w:val="Titre2"/>
        <w:shd w:val="clear" w:color="auto" w:fill="FFFFFF"/>
        <w:spacing w:before="0" w:beforeAutospacing="0" w:after="120" w:afterAutospacing="0"/>
        <w:rPr>
          <w:rStyle w:val="lev"/>
          <w:rFonts w:ascii="Arial" w:hAnsi="Arial" w:cs="Arial"/>
          <w:b/>
          <w:sz w:val="24"/>
          <w:szCs w:val="24"/>
        </w:rPr>
      </w:pPr>
      <w:r w:rsidRPr="00A70334">
        <w:rPr>
          <w:rStyle w:val="lev"/>
          <w:rFonts w:ascii="Arial" w:hAnsi="Arial" w:cs="Arial"/>
          <w:sz w:val="24"/>
          <w:szCs w:val="24"/>
        </w:rPr>
        <w:t xml:space="preserve">Variété non coureuse, aussi appelée </w:t>
      </w:r>
      <w:r w:rsidRPr="00A70334">
        <w:rPr>
          <w:rStyle w:val="lev"/>
          <w:rFonts w:ascii="Arial" w:hAnsi="Arial" w:cs="Arial"/>
          <w:b/>
          <w:sz w:val="24"/>
          <w:szCs w:val="24"/>
        </w:rPr>
        <w:t>"greysini</w:t>
      </w:r>
      <w:r w:rsidRPr="00A70334">
        <w:rPr>
          <w:rStyle w:val="lev"/>
          <w:rFonts w:ascii="Arial" w:hAnsi="Arial" w:cs="Arial"/>
          <w:sz w:val="24"/>
          <w:szCs w:val="24"/>
        </w:rPr>
        <w:t xml:space="preserve">", elle est relativement </w:t>
      </w:r>
      <w:r w:rsidRPr="00A70334">
        <w:rPr>
          <w:rStyle w:val="lev"/>
          <w:rFonts w:ascii="Arial" w:hAnsi="Arial" w:cs="Arial"/>
          <w:b/>
          <w:sz w:val="24"/>
          <w:szCs w:val="24"/>
        </w:rPr>
        <w:t>précoce et très productive</w:t>
      </w:r>
      <w:r>
        <w:rPr>
          <w:rStyle w:val="lev"/>
          <w:rFonts w:ascii="Arial" w:hAnsi="Arial" w:cs="Arial"/>
          <w:b/>
          <w:sz w:val="24"/>
          <w:szCs w:val="24"/>
        </w:rPr>
        <w:t>.</w:t>
      </w:r>
    </w:p>
    <w:p w:rsidR="00A70334" w:rsidRPr="00A70334" w:rsidRDefault="00A70334" w:rsidP="00A70334">
      <w:pPr>
        <w:pStyle w:val="Titre2"/>
        <w:shd w:val="clear" w:color="auto" w:fill="FFFFFF"/>
        <w:spacing w:before="0" w:beforeAutospacing="0" w:after="120" w:afterAutospacing="0"/>
        <w:rPr>
          <w:rStyle w:val="lev"/>
          <w:rFonts w:ascii="Arial" w:hAnsi="Arial" w:cs="Arial"/>
          <w:i/>
          <w:sz w:val="24"/>
          <w:szCs w:val="24"/>
        </w:rPr>
      </w:pPr>
      <w:r w:rsidRPr="00A70334">
        <w:rPr>
          <w:rStyle w:val="lev"/>
          <w:rFonts w:ascii="Arial" w:hAnsi="Arial" w:cs="Arial"/>
          <w:b/>
          <w:bCs/>
          <w:i/>
          <w:sz w:val="24"/>
          <w:szCs w:val="24"/>
        </w:rPr>
        <w:t>Courgette ronde de Nice</w:t>
      </w:r>
      <w:r w:rsidRPr="00A70334">
        <w:rPr>
          <w:rStyle w:val="lev"/>
          <w:rFonts w:ascii="Arial" w:hAnsi="Arial" w:cs="Arial"/>
          <w:i/>
          <w:sz w:val="24"/>
          <w:szCs w:val="24"/>
        </w:rPr>
        <w:t xml:space="preserve">  </w:t>
      </w:r>
    </w:p>
    <w:p w:rsidR="00A70334" w:rsidRDefault="00A70334" w:rsidP="00A70334">
      <w:pPr>
        <w:pStyle w:val="Titre2"/>
        <w:shd w:val="clear" w:color="auto" w:fill="FFFFFF"/>
        <w:spacing w:before="0" w:beforeAutospacing="0" w:after="120" w:afterAutospacing="0"/>
        <w:rPr>
          <w:rStyle w:val="lev"/>
          <w:rFonts w:ascii="Arial" w:hAnsi="Arial" w:cs="Arial"/>
          <w:b/>
          <w:sz w:val="24"/>
          <w:szCs w:val="24"/>
        </w:rPr>
      </w:pPr>
      <w:r w:rsidRPr="00A70334">
        <w:rPr>
          <w:rStyle w:val="lev"/>
          <w:rFonts w:ascii="Arial" w:hAnsi="Arial" w:cs="Arial"/>
          <w:sz w:val="24"/>
          <w:szCs w:val="24"/>
        </w:rPr>
        <w:t xml:space="preserve">Variété très originale, à fruits ronds, </w:t>
      </w:r>
      <w:r w:rsidRPr="00A70334">
        <w:rPr>
          <w:rStyle w:val="lev"/>
          <w:rFonts w:ascii="Arial" w:hAnsi="Arial" w:cs="Arial"/>
          <w:b/>
          <w:sz w:val="24"/>
          <w:szCs w:val="24"/>
        </w:rPr>
        <w:t>appréciée pour les courgettes farcies.</w:t>
      </w:r>
    </w:p>
    <w:p w:rsidR="00062390" w:rsidRPr="00062390" w:rsidRDefault="00A70334" w:rsidP="00A70334">
      <w:pPr>
        <w:pStyle w:val="Titre2"/>
        <w:shd w:val="clear" w:color="auto" w:fill="FFFFFF"/>
        <w:spacing w:before="0" w:beforeAutospacing="0" w:after="120" w:afterAutospacing="0"/>
        <w:rPr>
          <w:rStyle w:val="lev"/>
          <w:rFonts w:ascii="Arial" w:hAnsi="Arial" w:cs="Arial"/>
          <w:i/>
          <w:sz w:val="24"/>
          <w:szCs w:val="24"/>
        </w:rPr>
      </w:pPr>
      <w:r w:rsidRPr="00062390">
        <w:rPr>
          <w:rStyle w:val="lev"/>
          <w:rFonts w:ascii="Arial" w:hAnsi="Arial" w:cs="Arial"/>
          <w:b/>
          <w:bCs/>
          <w:i/>
          <w:sz w:val="24"/>
          <w:szCs w:val="24"/>
        </w:rPr>
        <w:t>Courgette Verte non coureuse des maraîchers</w:t>
      </w:r>
      <w:r w:rsidRPr="00062390">
        <w:rPr>
          <w:rStyle w:val="lev"/>
          <w:rFonts w:ascii="Arial" w:hAnsi="Arial" w:cs="Arial"/>
          <w:i/>
          <w:sz w:val="24"/>
          <w:szCs w:val="24"/>
        </w:rPr>
        <w:t xml:space="preserve">  </w:t>
      </w:r>
    </w:p>
    <w:p w:rsidR="00FD3A80" w:rsidRDefault="00A70334" w:rsidP="006F4403">
      <w:pPr>
        <w:pStyle w:val="Titre2"/>
        <w:shd w:val="clear" w:color="auto" w:fill="FFFFFF"/>
        <w:spacing w:before="0" w:beforeAutospacing="0" w:after="120" w:afterAutospacing="0"/>
        <w:rPr>
          <w:rStyle w:val="lev"/>
          <w:rFonts w:ascii="Arial" w:hAnsi="Arial" w:cs="Arial"/>
          <w:sz w:val="24"/>
          <w:szCs w:val="24"/>
        </w:rPr>
      </w:pPr>
      <w:r w:rsidRPr="00A70334">
        <w:rPr>
          <w:rStyle w:val="lev"/>
          <w:rFonts w:ascii="Arial" w:hAnsi="Arial" w:cs="Arial"/>
          <w:sz w:val="24"/>
          <w:szCs w:val="24"/>
        </w:rPr>
        <w:t xml:space="preserve">Variété productive, </w:t>
      </w:r>
      <w:r w:rsidRPr="00062390">
        <w:rPr>
          <w:rStyle w:val="lev"/>
          <w:rFonts w:ascii="Arial" w:hAnsi="Arial" w:cs="Arial"/>
          <w:b/>
          <w:sz w:val="24"/>
          <w:szCs w:val="24"/>
        </w:rPr>
        <w:t>assez précoce</w:t>
      </w:r>
      <w:r w:rsidRPr="00A70334">
        <w:rPr>
          <w:rStyle w:val="lev"/>
          <w:rFonts w:ascii="Arial" w:hAnsi="Arial" w:cs="Arial"/>
          <w:sz w:val="24"/>
          <w:szCs w:val="24"/>
        </w:rPr>
        <w:t>. Fruits vert</w:t>
      </w:r>
      <w:r w:rsidR="00062390">
        <w:rPr>
          <w:rStyle w:val="lev"/>
          <w:rFonts w:ascii="Arial" w:hAnsi="Arial" w:cs="Arial"/>
          <w:sz w:val="24"/>
          <w:szCs w:val="24"/>
        </w:rPr>
        <w:t xml:space="preserve"> foncé, droits. Port dressé et </w:t>
      </w:r>
      <w:r w:rsidRPr="00A70334">
        <w:rPr>
          <w:rStyle w:val="lev"/>
          <w:rFonts w:ascii="Arial" w:hAnsi="Arial" w:cs="Arial"/>
          <w:sz w:val="24"/>
          <w:szCs w:val="24"/>
        </w:rPr>
        <w:t>non coureuse.</w:t>
      </w:r>
    </w:p>
    <w:p w:rsidR="00FD3A80" w:rsidRDefault="00FD3A80" w:rsidP="00FD3A80">
      <w:pPr>
        <w:pStyle w:val="Titre2"/>
        <w:shd w:val="clear" w:color="auto" w:fill="FFFFFF"/>
        <w:spacing w:before="0" w:beforeAutospacing="0" w:after="0" w:afterAutospacing="0"/>
        <w:rPr>
          <w:rStyle w:val="lev"/>
          <w:rFonts w:ascii="Arial" w:hAnsi="Arial" w:cs="Arial"/>
          <w:sz w:val="24"/>
          <w:szCs w:val="24"/>
        </w:rPr>
      </w:pPr>
    </w:p>
    <w:p w:rsidR="009C0D46" w:rsidRDefault="006F4403" w:rsidP="006F4403">
      <w:pPr>
        <w:pStyle w:val="Titre2"/>
        <w:shd w:val="clear" w:color="auto" w:fill="FFFFFF"/>
        <w:spacing w:before="0" w:beforeAutospacing="0" w:after="120" w:afterAutospacing="0"/>
        <w:rPr>
          <w:rFonts w:ascii="Arial" w:eastAsia="Calibri" w:hAnsi="Arial" w:cs="Arial"/>
          <w:bCs w:val="0"/>
          <w:color w:val="FFFFFF"/>
          <w:sz w:val="24"/>
          <w:szCs w:val="24"/>
          <w:lang w:eastAsia="en-US"/>
        </w:rPr>
      </w:pPr>
      <w:r w:rsidRPr="00B256C7">
        <w:rPr>
          <w:rFonts w:ascii="Arial" w:eastAsia="Calibri" w:hAnsi="Arial" w:cs="Arial"/>
          <w:bCs w:val="0"/>
          <w:color w:val="FFFFFF"/>
          <w:sz w:val="24"/>
          <w:szCs w:val="24"/>
          <w:highlight w:val="darkGreen"/>
          <w:lang w:eastAsia="en-US"/>
        </w:rPr>
        <w:t xml:space="preserve">Rotation des cultures </w:t>
      </w:r>
    </w:p>
    <w:p w:rsidR="006F4403" w:rsidRDefault="006F4403" w:rsidP="006F4403">
      <w:pPr>
        <w:pStyle w:val="Titre2"/>
        <w:shd w:val="clear" w:color="auto" w:fill="FFFFFF"/>
        <w:spacing w:before="0" w:beforeAutospacing="0" w:after="120" w:afterAutospacing="0"/>
        <w:rPr>
          <w:rFonts w:ascii="Arial" w:hAnsi="Arial" w:cs="Arial"/>
          <w:sz w:val="24"/>
          <w:szCs w:val="24"/>
          <w:shd w:val="clear" w:color="auto" w:fill="FFFFFF"/>
        </w:rPr>
      </w:pPr>
      <w:r w:rsidRPr="006F4403">
        <w:rPr>
          <w:rFonts w:ascii="Arial" w:hAnsi="Arial" w:cs="Arial"/>
          <w:i/>
          <w:sz w:val="24"/>
          <w:szCs w:val="24"/>
          <w:shd w:val="clear" w:color="auto" w:fill="FFFFFF"/>
        </w:rPr>
        <w:t>Les courgettes prennent la place</w:t>
      </w:r>
      <w:r>
        <w:rPr>
          <w:rFonts w:ascii="Arial" w:hAnsi="Arial" w:cs="Arial"/>
          <w:sz w:val="24"/>
          <w:szCs w:val="24"/>
          <w:shd w:val="clear" w:color="auto" w:fill="FFFFFF"/>
        </w:rPr>
        <w:t> :</w:t>
      </w:r>
    </w:p>
    <w:p w:rsidR="006F4403" w:rsidRDefault="006F4403" w:rsidP="00426FC8">
      <w:pPr>
        <w:pStyle w:val="Titre2"/>
        <w:shd w:val="clear" w:color="auto" w:fill="FFFFFF"/>
        <w:spacing w:before="0" w:beforeAutospacing="0" w:after="0" w:afterAutospacing="0"/>
        <w:rPr>
          <w:rFonts w:ascii="Arial" w:hAnsi="Arial" w:cs="Arial"/>
          <w:b w:val="0"/>
          <w:sz w:val="24"/>
          <w:szCs w:val="24"/>
          <w:shd w:val="clear" w:color="auto" w:fill="FFFFFF"/>
        </w:rPr>
      </w:pPr>
      <w:r w:rsidRPr="006F4403">
        <w:rPr>
          <w:rFonts w:ascii="Arial" w:hAnsi="Arial" w:cs="Arial"/>
          <w:b w:val="0"/>
          <w:sz w:val="24"/>
          <w:szCs w:val="24"/>
          <w:shd w:val="clear" w:color="auto" w:fill="FFFFFF"/>
        </w:rPr>
        <w:t>Des </w:t>
      </w:r>
      <w:r w:rsidRPr="006F4403">
        <w:rPr>
          <w:rFonts w:ascii="Arial" w:hAnsi="Arial" w:cs="Arial"/>
          <w:b w:val="0"/>
          <w:sz w:val="24"/>
          <w:szCs w:val="24"/>
        </w:rPr>
        <w:t>navets de printemps</w:t>
      </w:r>
      <w:r w:rsidRPr="006F4403">
        <w:rPr>
          <w:rFonts w:ascii="Arial" w:hAnsi="Arial" w:cs="Arial"/>
          <w:b w:val="0"/>
          <w:sz w:val="24"/>
          <w:szCs w:val="24"/>
          <w:shd w:val="clear" w:color="auto" w:fill="FFFFFF"/>
        </w:rPr>
        <w:t>, des </w:t>
      </w:r>
      <w:r w:rsidRPr="006F4403">
        <w:rPr>
          <w:rFonts w:ascii="Arial" w:hAnsi="Arial" w:cs="Arial"/>
          <w:b w:val="0"/>
          <w:sz w:val="24"/>
          <w:szCs w:val="24"/>
        </w:rPr>
        <w:t>poireaux</w:t>
      </w:r>
      <w:r w:rsidRPr="006F4403">
        <w:rPr>
          <w:rFonts w:ascii="Arial" w:hAnsi="Arial" w:cs="Arial"/>
          <w:b w:val="0"/>
          <w:sz w:val="24"/>
          <w:szCs w:val="24"/>
          <w:shd w:val="clear" w:color="auto" w:fill="FFFFFF"/>
        </w:rPr>
        <w:t>, des </w:t>
      </w:r>
      <w:r w:rsidRPr="006F4403">
        <w:rPr>
          <w:rFonts w:ascii="Arial" w:hAnsi="Arial" w:cs="Arial"/>
          <w:b w:val="0"/>
          <w:sz w:val="24"/>
          <w:szCs w:val="24"/>
        </w:rPr>
        <w:t>radis de tous les mois</w:t>
      </w:r>
      <w:r w:rsidRPr="006F4403">
        <w:rPr>
          <w:rFonts w:ascii="Arial" w:hAnsi="Arial" w:cs="Arial"/>
          <w:b w:val="0"/>
          <w:sz w:val="24"/>
          <w:szCs w:val="24"/>
          <w:shd w:val="clear" w:color="auto" w:fill="FFFFFF"/>
        </w:rPr>
        <w:t> ou des </w:t>
      </w:r>
      <w:r w:rsidRPr="006F4403">
        <w:rPr>
          <w:rFonts w:ascii="Arial" w:hAnsi="Arial" w:cs="Arial"/>
          <w:b w:val="0"/>
          <w:sz w:val="24"/>
          <w:szCs w:val="24"/>
        </w:rPr>
        <w:t>salsifis</w:t>
      </w:r>
      <w:r w:rsidRPr="006F4403">
        <w:rPr>
          <w:rFonts w:ascii="Arial" w:hAnsi="Arial" w:cs="Arial"/>
          <w:b w:val="0"/>
          <w:sz w:val="24"/>
          <w:szCs w:val="24"/>
          <w:shd w:val="clear" w:color="auto" w:fill="FFFFFF"/>
        </w:rPr>
        <w:t>.</w:t>
      </w:r>
    </w:p>
    <w:p w:rsidR="00426FC8" w:rsidRDefault="00426FC8" w:rsidP="006F440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p>
    <w:p w:rsidR="006F4403" w:rsidRPr="009C0D46" w:rsidRDefault="006F4403" w:rsidP="006F440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sidRPr="009C0D46">
        <w:rPr>
          <w:rFonts w:ascii="Arial" w:eastAsia="Calibri" w:hAnsi="Arial" w:cs="Arial"/>
          <w:bCs w:val="0"/>
          <w:color w:val="FFFFFF"/>
          <w:sz w:val="24"/>
          <w:szCs w:val="24"/>
          <w:highlight w:val="darkGreen"/>
          <w:lang w:eastAsia="en-US"/>
        </w:rPr>
        <w:t>Les bons compagnons </w:t>
      </w:r>
    </w:p>
    <w:p w:rsidR="006F4403" w:rsidRDefault="006F4403" w:rsidP="00426FC8">
      <w:pPr>
        <w:pStyle w:val="Titre2"/>
        <w:shd w:val="clear" w:color="auto" w:fill="FFFFFF"/>
        <w:spacing w:before="0" w:beforeAutospacing="0" w:after="0" w:afterAutospacing="0"/>
        <w:rPr>
          <w:rFonts w:ascii="Arial" w:hAnsi="Arial" w:cs="Arial"/>
          <w:b w:val="0"/>
          <w:sz w:val="24"/>
          <w:szCs w:val="24"/>
          <w:shd w:val="clear" w:color="auto" w:fill="FFFFFF"/>
        </w:rPr>
      </w:pPr>
      <w:r w:rsidRPr="006F4403">
        <w:rPr>
          <w:rFonts w:ascii="Arial" w:hAnsi="Arial" w:cs="Arial"/>
          <w:b w:val="0"/>
          <w:sz w:val="24"/>
          <w:szCs w:val="24"/>
        </w:rPr>
        <w:t>Basilic</w:t>
      </w:r>
      <w:r w:rsidRPr="006F4403">
        <w:rPr>
          <w:rFonts w:ascii="Arial" w:hAnsi="Arial" w:cs="Arial"/>
          <w:b w:val="0"/>
          <w:sz w:val="24"/>
          <w:szCs w:val="24"/>
          <w:shd w:val="clear" w:color="auto" w:fill="FFFFFF"/>
        </w:rPr>
        <w:t>, capucine, chou d’été, </w:t>
      </w:r>
      <w:r w:rsidRPr="006F4403">
        <w:rPr>
          <w:rFonts w:ascii="Arial" w:hAnsi="Arial" w:cs="Arial"/>
          <w:b w:val="0"/>
          <w:sz w:val="24"/>
          <w:szCs w:val="24"/>
        </w:rPr>
        <w:t>haricot à rames</w:t>
      </w:r>
      <w:r w:rsidRPr="006F4403">
        <w:rPr>
          <w:rFonts w:ascii="Arial" w:hAnsi="Arial" w:cs="Arial"/>
          <w:b w:val="0"/>
          <w:sz w:val="24"/>
          <w:szCs w:val="24"/>
          <w:shd w:val="clear" w:color="auto" w:fill="FFFFFF"/>
        </w:rPr>
        <w:t>, </w:t>
      </w:r>
      <w:r w:rsidRPr="006F4403">
        <w:rPr>
          <w:rFonts w:ascii="Arial" w:hAnsi="Arial" w:cs="Arial"/>
          <w:b w:val="0"/>
          <w:sz w:val="24"/>
          <w:szCs w:val="24"/>
        </w:rPr>
        <w:t>laitue</w:t>
      </w:r>
      <w:r w:rsidRPr="006F4403">
        <w:rPr>
          <w:rFonts w:ascii="Arial" w:hAnsi="Arial" w:cs="Arial"/>
          <w:b w:val="0"/>
          <w:sz w:val="24"/>
          <w:szCs w:val="24"/>
          <w:shd w:val="clear" w:color="auto" w:fill="FFFFFF"/>
        </w:rPr>
        <w:t>, </w:t>
      </w:r>
      <w:r w:rsidRPr="006F4403">
        <w:rPr>
          <w:rFonts w:ascii="Arial" w:hAnsi="Arial" w:cs="Arial"/>
          <w:b w:val="0"/>
          <w:sz w:val="24"/>
          <w:szCs w:val="24"/>
        </w:rPr>
        <w:t>maïs</w:t>
      </w:r>
      <w:r w:rsidRPr="006F4403">
        <w:rPr>
          <w:rFonts w:ascii="Arial" w:hAnsi="Arial" w:cs="Arial"/>
          <w:b w:val="0"/>
          <w:sz w:val="24"/>
          <w:szCs w:val="24"/>
          <w:shd w:val="clear" w:color="auto" w:fill="FFFFFF"/>
        </w:rPr>
        <w:t>, œillet d’Inde, souci, </w:t>
      </w:r>
      <w:hyperlink r:id="rId9" w:tgtFrame="_blank" w:history="1">
        <w:r w:rsidRPr="006F4403">
          <w:rPr>
            <w:rFonts w:ascii="Arial" w:hAnsi="Arial" w:cs="Arial"/>
            <w:b w:val="0"/>
            <w:sz w:val="24"/>
            <w:szCs w:val="24"/>
          </w:rPr>
          <w:t>thym</w:t>
        </w:r>
      </w:hyperlink>
      <w:r w:rsidRPr="006F4403">
        <w:rPr>
          <w:rFonts w:ascii="Arial" w:hAnsi="Arial" w:cs="Arial"/>
          <w:b w:val="0"/>
          <w:sz w:val="24"/>
          <w:szCs w:val="24"/>
          <w:shd w:val="clear" w:color="auto" w:fill="FFFFFF"/>
        </w:rPr>
        <w:t>.</w:t>
      </w:r>
    </w:p>
    <w:p w:rsidR="00426FC8" w:rsidRDefault="00426FC8" w:rsidP="006F4403">
      <w:pPr>
        <w:pStyle w:val="Titre2"/>
        <w:shd w:val="clear" w:color="auto" w:fill="FFFFFF"/>
        <w:spacing w:before="0" w:beforeAutospacing="0" w:after="120" w:afterAutospacing="0"/>
        <w:rPr>
          <w:rFonts w:ascii="Arial" w:hAnsi="Arial" w:cs="Arial"/>
          <w:b w:val="0"/>
          <w:sz w:val="24"/>
          <w:szCs w:val="24"/>
          <w:shd w:val="clear" w:color="auto" w:fill="FFFFFF"/>
        </w:rPr>
      </w:pPr>
    </w:p>
    <w:p w:rsidR="006F4403" w:rsidRPr="00B256C7" w:rsidRDefault="009C0D46" w:rsidP="006F4403">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r w:rsidRPr="009C0D46">
        <w:rPr>
          <w:rFonts w:ascii="Arial" w:eastAsia="Calibri" w:hAnsi="Arial" w:cs="Arial"/>
          <w:bCs w:val="0"/>
          <w:color w:val="FFFFFF"/>
          <w:sz w:val="24"/>
          <w:szCs w:val="24"/>
          <w:highlight w:val="darkGreen"/>
          <w:lang w:eastAsia="en-US"/>
        </w:rPr>
        <w:t>Les mauvais compagnons</w:t>
      </w:r>
    </w:p>
    <w:p w:rsidR="009C0D46" w:rsidRPr="009C0D46" w:rsidRDefault="009C0D46" w:rsidP="009C0D46">
      <w:pPr>
        <w:spacing w:after="0" w:line="240" w:lineRule="auto"/>
        <w:ind w:left="0" w:right="0" w:firstLine="0"/>
        <w:rPr>
          <w:rFonts w:ascii="Arial" w:eastAsia="Times New Roman" w:hAnsi="Arial" w:cs="Arial"/>
          <w:color w:val="000000"/>
          <w:lang w:eastAsia="fr-FR"/>
        </w:rPr>
      </w:pPr>
      <w:r>
        <w:rPr>
          <w:rFonts w:ascii="Arial" w:eastAsia="Times New Roman" w:hAnsi="Arial" w:cs="Arial"/>
          <w:color w:val="000000"/>
          <w:lang w:eastAsia="fr-FR"/>
        </w:rPr>
        <w:t>B</w:t>
      </w:r>
      <w:r w:rsidRPr="009C0D46">
        <w:rPr>
          <w:rFonts w:ascii="Arial" w:eastAsia="Times New Roman" w:hAnsi="Arial" w:cs="Arial"/>
          <w:color w:val="000000"/>
          <w:lang w:eastAsia="fr-FR"/>
        </w:rPr>
        <w:t>rocoli, chou, chou de Bruxelles, chou-fleur, concombre, cornichon, courge, melon, pomme de terre, radis, tomate</w:t>
      </w:r>
    </w:p>
    <w:p w:rsidR="006F4403" w:rsidRDefault="006F4403" w:rsidP="00062390">
      <w:pPr>
        <w:pStyle w:val="Titre2"/>
        <w:shd w:val="clear" w:color="auto" w:fill="FFFFFF"/>
        <w:spacing w:before="0" w:beforeAutospacing="0" w:after="120" w:afterAutospacing="0"/>
        <w:rPr>
          <w:rFonts w:ascii="Arial" w:eastAsia="Calibri" w:hAnsi="Arial" w:cs="Arial"/>
          <w:bCs w:val="0"/>
          <w:color w:val="FFFFFF"/>
          <w:sz w:val="24"/>
          <w:szCs w:val="24"/>
          <w:highlight w:val="darkGreen"/>
          <w:lang w:eastAsia="en-US"/>
        </w:rPr>
      </w:pPr>
    </w:p>
    <w:p w:rsidR="00062390" w:rsidRDefault="00062390" w:rsidP="00062390">
      <w:pPr>
        <w:pStyle w:val="Titre2"/>
        <w:shd w:val="clear" w:color="auto" w:fill="FFFFFF"/>
        <w:spacing w:before="0" w:beforeAutospacing="0" w:after="120" w:afterAutospacing="0"/>
        <w:rPr>
          <w:rFonts w:ascii="Arial" w:eastAsia="Calibri" w:hAnsi="Arial" w:cs="Arial"/>
          <w:bCs w:val="0"/>
          <w:color w:val="FFFFFF"/>
          <w:sz w:val="24"/>
          <w:szCs w:val="24"/>
          <w:lang w:eastAsia="en-US"/>
        </w:rPr>
      </w:pPr>
      <w:r w:rsidRPr="00062390">
        <w:rPr>
          <w:rFonts w:ascii="Arial" w:eastAsia="Calibri" w:hAnsi="Arial" w:cs="Arial"/>
          <w:bCs w:val="0"/>
          <w:color w:val="FFFFFF"/>
          <w:sz w:val="24"/>
          <w:szCs w:val="24"/>
          <w:highlight w:val="darkGreen"/>
          <w:lang w:eastAsia="en-US"/>
        </w:rPr>
        <w:t>Maladies et ravageurs</w:t>
      </w:r>
    </w:p>
    <w:p w:rsidR="00062390" w:rsidRPr="00062390" w:rsidRDefault="00062390" w:rsidP="00062390">
      <w:pPr>
        <w:pStyle w:val="Titre2"/>
        <w:shd w:val="clear" w:color="auto" w:fill="FFFFFF"/>
        <w:spacing w:before="0" w:beforeAutospacing="0" w:after="120" w:afterAutospacing="0"/>
        <w:rPr>
          <w:rFonts w:ascii="Arial" w:hAnsi="Arial" w:cs="Arial"/>
          <w:color w:val="212121"/>
          <w:sz w:val="24"/>
          <w:szCs w:val="24"/>
        </w:rPr>
      </w:pPr>
      <w:r w:rsidRPr="00062390">
        <w:rPr>
          <w:rFonts w:ascii="Arial" w:hAnsi="Arial" w:cs="Arial"/>
          <w:bCs w:val="0"/>
          <w:i/>
          <w:color w:val="FF0000"/>
          <w:sz w:val="24"/>
          <w:szCs w:val="24"/>
        </w:rPr>
        <w:t>L’</w:t>
      </w:r>
      <w:hyperlink r:id="rId10" w:tooltip="L'oïdium " w:history="1">
        <w:r w:rsidRPr="00062390">
          <w:rPr>
            <w:rStyle w:val="Lienhypertexte"/>
            <w:rFonts w:ascii="Arial" w:hAnsi="Arial" w:cs="Arial"/>
            <w:bCs w:val="0"/>
            <w:i/>
            <w:color w:val="FF0000"/>
            <w:sz w:val="24"/>
            <w:szCs w:val="24"/>
            <w:u w:val="none"/>
          </w:rPr>
          <w:t>oïdium</w:t>
        </w:r>
      </w:hyperlink>
      <w:r w:rsidRPr="00062390">
        <w:rPr>
          <w:rFonts w:ascii="Arial" w:hAnsi="Arial" w:cs="Arial"/>
          <w:b w:val="0"/>
          <w:bCs w:val="0"/>
          <w:i/>
          <w:color w:val="212121"/>
          <w:sz w:val="24"/>
          <w:szCs w:val="24"/>
        </w:rPr>
        <w:t> </w:t>
      </w:r>
      <w:r w:rsidRPr="00062390">
        <w:rPr>
          <w:rFonts w:ascii="Arial" w:hAnsi="Arial" w:cs="Arial"/>
          <w:b w:val="0"/>
          <w:bCs w:val="0"/>
          <w:color w:val="212121"/>
          <w:sz w:val="24"/>
          <w:szCs w:val="24"/>
        </w:rPr>
        <w:t>tache le feuillage</w:t>
      </w:r>
      <w:r w:rsidRPr="00062390">
        <w:rPr>
          <w:rFonts w:ascii="Arial" w:hAnsi="Arial" w:cs="Arial"/>
          <w:color w:val="212121"/>
          <w:sz w:val="24"/>
          <w:szCs w:val="24"/>
        </w:rPr>
        <w:t>, </w:t>
      </w:r>
      <w:r w:rsidRPr="00062390">
        <w:rPr>
          <w:rStyle w:val="lev"/>
          <w:rFonts w:ascii="Arial" w:hAnsi="Arial" w:cs="Arial"/>
          <w:color w:val="212121"/>
          <w:sz w:val="24"/>
          <w:szCs w:val="24"/>
        </w:rPr>
        <w:t>couper les feuilles atteintes</w:t>
      </w:r>
      <w:r w:rsidRPr="00062390">
        <w:rPr>
          <w:rFonts w:ascii="Arial" w:hAnsi="Arial" w:cs="Arial"/>
          <w:color w:val="212121"/>
          <w:sz w:val="24"/>
          <w:szCs w:val="24"/>
        </w:rPr>
        <w:t>, </w:t>
      </w:r>
      <w:r w:rsidRPr="00062390">
        <w:rPr>
          <w:rStyle w:val="lev"/>
          <w:rFonts w:ascii="Arial" w:hAnsi="Arial" w:cs="Arial"/>
          <w:color w:val="212121"/>
          <w:sz w:val="24"/>
          <w:szCs w:val="24"/>
        </w:rPr>
        <w:t>arracher le pied</w:t>
      </w:r>
      <w:r w:rsidRPr="00062390">
        <w:rPr>
          <w:rFonts w:ascii="Arial" w:hAnsi="Arial" w:cs="Arial"/>
          <w:color w:val="212121"/>
          <w:sz w:val="24"/>
          <w:szCs w:val="24"/>
        </w:rPr>
        <w:t> si un plus jeune prend la relève.</w:t>
      </w:r>
    </w:p>
    <w:p w:rsidR="00062390" w:rsidRDefault="00062390" w:rsidP="00FD3A80">
      <w:pPr>
        <w:pStyle w:val="Titre2"/>
        <w:shd w:val="clear" w:color="auto" w:fill="FFFFFF"/>
        <w:spacing w:before="0" w:beforeAutospacing="0" w:after="240" w:afterAutospacing="0"/>
        <w:rPr>
          <w:rFonts w:ascii="Arial" w:hAnsi="Arial" w:cs="Arial"/>
          <w:color w:val="212121"/>
          <w:sz w:val="24"/>
          <w:szCs w:val="24"/>
        </w:rPr>
      </w:pPr>
      <w:r w:rsidRPr="00062390">
        <w:rPr>
          <w:rFonts w:ascii="Arial" w:hAnsi="Arial" w:cs="Arial"/>
          <w:bCs w:val="0"/>
          <w:i/>
          <w:color w:val="FF0000"/>
          <w:sz w:val="24"/>
          <w:szCs w:val="24"/>
        </w:rPr>
        <w:t>Les </w:t>
      </w:r>
      <w:hyperlink r:id="rId11" w:tooltip="La limace " w:history="1">
        <w:r w:rsidRPr="00062390">
          <w:rPr>
            <w:rFonts w:ascii="Arial" w:hAnsi="Arial" w:cs="Arial"/>
            <w:i/>
            <w:color w:val="FF0000"/>
            <w:sz w:val="24"/>
            <w:szCs w:val="24"/>
          </w:rPr>
          <w:t>limaces</w:t>
        </w:r>
      </w:hyperlink>
      <w:r w:rsidRPr="00062390">
        <w:rPr>
          <w:rFonts w:ascii="Arial" w:hAnsi="Arial" w:cs="Arial"/>
          <w:b w:val="0"/>
          <w:bCs w:val="0"/>
          <w:color w:val="212121"/>
          <w:sz w:val="24"/>
          <w:szCs w:val="24"/>
        </w:rPr>
        <w:t> dévorent les jeunes plants</w:t>
      </w:r>
      <w:r w:rsidRPr="00062390">
        <w:rPr>
          <w:rFonts w:ascii="Arial" w:hAnsi="Arial" w:cs="Arial"/>
          <w:color w:val="212121"/>
          <w:sz w:val="24"/>
          <w:szCs w:val="24"/>
        </w:rPr>
        <w:t>, prévoir des </w:t>
      </w:r>
      <w:r w:rsidRPr="00062390">
        <w:rPr>
          <w:rStyle w:val="lev"/>
          <w:rFonts w:ascii="Arial" w:hAnsi="Arial" w:cs="Arial"/>
          <w:color w:val="212121"/>
          <w:sz w:val="24"/>
          <w:szCs w:val="24"/>
        </w:rPr>
        <w:t>granulés à base de fer</w:t>
      </w:r>
      <w:r w:rsidRPr="00062390">
        <w:rPr>
          <w:rFonts w:ascii="Arial" w:hAnsi="Arial" w:cs="Arial"/>
          <w:color w:val="212121"/>
          <w:sz w:val="24"/>
          <w:szCs w:val="24"/>
        </w:rPr>
        <w:t>, autorisés en jardinage biologique. Les renouveler après de fortes pluies.</w:t>
      </w:r>
    </w:p>
    <w:p w:rsidR="00FD3A80" w:rsidRDefault="00FD3A80" w:rsidP="00AA17E0">
      <w:pPr>
        <w:pStyle w:val="Titre2"/>
        <w:shd w:val="clear" w:color="auto" w:fill="FFFFFF"/>
        <w:spacing w:before="0" w:beforeAutospacing="0" w:after="120" w:afterAutospacing="0"/>
        <w:rPr>
          <w:rFonts w:ascii="Arial" w:eastAsia="Calibri" w:hAnsi="Arial" w:cs="Arial"/>
          <w:bCs w:val="0"/>
          <w:color w:val="FFFFFF"/>
          <w:sz w:val="24"/>
          <w:szCs w:val="24"/>
          <w:lang w:eastAsia="en-US"/>
        </w:rPr>
      </w:pPr>
      <w:r w:rsidRPr="00FD3A80">
        <w:rPr>
          <w:rFonts w:ascii="Arial" w:eastAsia="Calibri" w:hAnsi="Arial" w:cs="Arial"/>
          <w:bCs w:val="0"/>
          <w:color w:val="FFFFFF"/>
          <w:sz w:val="24"/>
          <w:szCs w:val="24"/>
          <w:highlight w:val="darkGreen"/>
          <w:lang w:eastAsia="en-US"/>
        </w:rPr>
        <w:t>Reconnaitre les fleurs</w:t>
      </w:r>
    </w:p>
    <w:p w:rsidR="00FD3A80" w:rsidRDefault="00FD3A80" w:rsidP="00FD3A80">
      <w:pPr>
        <w:pStyle w:val="Titre2"/>
        <w:shd w:val="clear" w:color="auto" w:fill="FFFFFF"/>
        <w:spacing w:before="0" w:beforeAutospacing="0" w:after="120" w:afterAutospacing="0"/>
        <w:rPr>
          <w:rStyle w:val="lev"/>
          <w:rFonts w:ascii="Arial" w:hAnsi="Arial" w:cs="Arial"/>
          <w:b/>
          <w:bCs/>
          <w:color w:val="212121"/>
          <w:sz w:val="24"/>
          <w:szCs w:val="24"/>
        </w:rPr>
      </w:pPr>
      <w:r w:rsidRPr="00FD3A80">
        <w:rPr>
          <w:rStyle w:val="lev"/>
          <w:rFonts w:ascii="Arial" w:hAnsi="Arial" w:cs="Arial"/>
          <w:b/>
          <w:bCs/>
          <w:i/>
          <w:color w:val="212121"/>
          <w:sz w:val="24"/>
          <w:szCs w:val="24"/>
        </w:rPr>
        <w:t>Fleur femelle</w:t>
      </w:r>
      <w:r w:rsidRPr="00FD3A80">
        <w:rPr>
          <w:rStyle w:val="lev"/>
          <w:rFonts w:ascii="Arial" w:hAnsi="Arial" w:cs="Arial"/>
          <w:b/>
          <w:bCs/>
          <w:color w:val="212121"/>
          <w:sz w:val="24"/>
          <w:szCs w:val="24"/>
        </w:rPr>
        <w:t xml:space="preserve"> </w:t>
      </w:r>
    </w:p>
    <w:p w:rsidR="00FD3A80" w:rsidRDefault="00FD3A80" w:rsidP="00FD3A80">
      <w:pPr>
        <w:pStyle w:val="Titre2"/>
        <w:shd w:val="clear" w:color="auto" w:fill="FFFFFF"/>
        <w:spacing w:before="0" w:beforeAutospacing="0" w:after="120" w:afterAutospacing="0"/>
        <w:rPr>
          <w:rStyle w:val="lev"/>
          <w:rFonts w:ascii="Arial" w:hAnsi="Arial" w:cs="Arial"/>
          <w:b/>
          <w:bCs/>
          <w:i/>
          <w:color w:val="212121"/>
          <w:sz w:val="24"/>
          <w:szCs w:val="24"/>
        </w:rPr>
      </w:pPr>
      <w:r w:rsidRPr="00FD3A80">
        <w:rPr>
          <w:rStyle w:val="lev"/>
          <w:rFonts w:ascii="Arial" w:hAnsi="Arial" w:cs="Arial"/>
          <w:b/>
          <w:bCs/>
          <w:color w:val="212121"/>
          <w:sz w:val="24"/>
          <w:szCs w:val="24"/>
        </w:rPr>
        <w:t>La fleur femelle</w:t>
      </w:r>
      <w:r w:rsidRPr="00FD3A80">
        <w:rPr>
          <w:rStyle w:val="lev"/>
          <w:rFonts w:ascii="Arial" w:hAnsi="Arial" w:cs="Arial"/>
          <w:color w:val="212121"/>
          <w:sz w:val="24"/>
          <w:szCs w:val="24"/>
        </w:rPr>
        <w:t> a un court pédoncule, un ovaire (organe sexuel femelle) avec un style qui secrète un nectar sucré pour attirer les insectes pollinisateurs (abeille, papillon,...). C'est eux qui vont déposer du pollen, venant d'une ou plusieurs fleurs mâles pour féconder la fleur femelle afin de devenir courgette. Sans insectes pollinisateurs, la fleur femelle de la courgette ne peut donner de courgettes</w:t>
      </w:r>
      <w:r w:rsidRPr="00FD3A80">
        <w:rPr>
          <w:rStyle w:val="lev"/>
          <w:rFonts w:ascii="Arial" w:hAnsi="Arial" w:cs="Arial"/>
          <w:color w:val="212121"/>
          <w:sz w:val="24"/>
          <w:szCs w:val="24"/>
        </w:rPr>
        <w:br/>
      </w:r>
      <w:r w:rsidRPr="00FD3A80">
        <w:rPr>
          <w:rStyle w:val="lev"/>
          <w:rFonts w:ascii="Arial" w:hAnsi="Arial" w:cs="Arial"/>
          <w:color w:val="212121"/>
          <w:sz w:val="24"/>
          <w:szCs w:val="24"/>
        </w:rPr>
        <w:drawing>
          <wp:inline distT="0" distB="0" distL="0" distR="0">
            <wp:extent cx="6350" cy="6350"/>
            <wp:effectExtent l="0" t="0" r="0" b="0"/>
            <wp:docPr id="2" name="Image 1" descr="Imag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hlinkClick r:id="rId12"/>
                    </pic:cNvPr>
                    <pic:cNvPicPr>
                      <a:picLocks noChangeAspect="1" noChangeArrowheads="1"/>
                    </pic:cNvPicPr>
                  </pic:nvPicPr>
                  <pic:blipFill>
                    <a:blip r:embed="rId13"/>
                    <a:srcRect/>
                    <a:stretch>
                      <a:fillRect/>
                    </a:stretch>
                  </pic:blipFill>
                  <pic:spPr bwMode="auto">
                    <a:xfrm>
                      <a:off x="0" y="0"/>
                      <a:ext cx="6350" cy="6350"/>
                    </a:xfrm>
                    <a:prstGeom prst="rect">
                      <a:avLst/>
                    </a:prstGeom>
                    <a:noFill/>
                    <a:ln w="9525">
                      <a:noFill/>
                      <a:miter lim="800000"/>
                      <a:headEnd/>
                      <a:tailEnd/>
                    </a:ln>
                  </pic:spPr>
                </pic:pic>
              </a:graphicData>
            </a:graphic>
          </wp:inline>
        </w:drawing>
      </w:r>
      <w:r w:rsidRPr="00FD3A80">
        <w:rPr>
          <w:rStyle w:val="lev"/>
          <w:rFonts w:ascii="Arial" w:hAnsi="Arial" w:cs="Arial"/>
          <w:color w:val="212121"/>
          <w:sz w:val="24"/>
          <w:szCs w:val="24"/>
        </w:rPr>
        <w:br/>
      </w:r>
      <w:r w:rsidRPr="00FD3A80">
        <w:rPr>
          <w:rStyle w:val="lev"/>
          <w:rFonts w:ascii="Arial" w:hAnsi="Arial" w:cs="Arial"/>
          <w:b/>
          <w:bCs/>
          <w:i/>
          <w:color w:val="212121"/>
          <w:sz w:val="24"/>
          <w:szCs w:val="24"/>
        </w:rPr>
        <w:t>Fleur mâle</w:t>
      </w:r>
    </w:p>
    <w:p w:rsidR="00AA17E0" w:rsidRDefault="00FD3A80" w:rsidP="00FD3A80">
      <w:pPr>
        <w:pStyle w:val="Titre2"/>
        <w:shd w:val="clear" w:color="auto" w:fill="FFFFFF"/>
        <w:spacing w:before="0" w:beforeAutospacing="0" w:after="120" w:afterAutospacing="0"/>
        <w:rPr>
          <w:rStyle w:val="lev"/>
          <w:rFonts w:ascii="Arial" w:hAnsi="Arial" w:cs="Arial"/>
          <w:b/>
          <w:bCs/>
          <w:i/>
          <w:color w:val="212121"/>
          <w:sz w:val="24"/>
          <w:szCs w:val="24"/>
        </w:rPr>
      </w:pPr>
      <w:r w:rsidRPr="00FD3A80">
        <w:rPr>
          <w:rStyle w:val="lev"/>
          <w:rFonts w:ascii="Arial" w:hAnsi="Arial" w:cs="Arial"/>
          <w:b/>
          <w:bCs/>
          <w:color w:val="212121"/>
          <w:sz w:val="24"/>
          <w:szCs w:val="24"/>
        </w:rPr>
        <w:t>La fleur mâle</w:t>
      </w:r>
      <w:r w:rsidRPr="00FD3A80">
        <w:rPr>
          <w:rStyle w:val="lev"/>
          <w:rFonts w:ascii="Arial" w:hAnsi="Arial" w:cs="Arial"/>
          <w:color w:val="212121"/>
          <w:sz w:val="24"/>
          <w:szCs w:val="24"/>
        </w:rPr>
        <w:t xml:space="preserve"> à un long pédoncule et l'ensemble de ses étamines (organe mâle) produit du pollen qui </w:t>
      </w:r>
      <w:r w:rsidR="00AA17E0" w:rsidRPr="00FD3A80">
        <w:rPr>
          <w:rStyle w:val="lev"/>
          <w:rFonts w:ascii="Arial" w:hAnsi="Arial" w:cs="Arial"/>
          <w:color w:val="212121"/>
          <w:sz w:val="24"/>
          <w:szCs w:val="24"/>
        </w:rPr>
        <w:t>attire</w:t>
      </w:r>
      <w:r w:rsidRPr="00FD3A80">
        <w:rPr>
          <w:rStyle w:val="lev"/>
          <w:rFonts w:ascii="Arial" w:hAnsi="Arial" w:cs="Arial"/>
          <w:color w:val="212121"/>
          <w:sz w:val="24"/>
          <w:szCs w:val="24"/>
        </w:rPr>
        <w:t xml:space="preserve"> les insectes pollinisateurs.</w:t>
      </w:r>
      <w:r w:rsidRPr="00FD3A80">
        <w:rPr>
          <w:rStyle w:val="lev"/>
          <w:rFonts w:ascii="Arial" w:hAnsi="Arial" w:cs="Arial"/>
          <w:color w:val="212121"/>
          <w:sz w:val="24"/>
          <w:szCs w:val="24"/>
        </w:rPr>
        <w:br/>
      </w:r>
      <w:r w:rsidRPr="00FD3A80">
        <w:rPr>
          <w:rStyle w:val="lev"/>
          <w:rFonts w:ascii="Arial" w:hAnsi="Arial" w:cs="Arial"/>
          <w:color w:val="212121"/>
          <w:sz w:val="24"/>
          <w:szCs w:val="24"/>
        </w:rPr>
        <w:br/>
      </w:r>
      <w:r w:rsidRPr="00FD3A80">
        <w:rPr>
          <w:rStyle w:val="lev"/>
          <w:rFonts w:ascii="Arial" w:hAnsi="Arial" w:cs="Arial"/>
          <w:b/>
          <w:bCs/>
          <w:i/>
          <w:color w:val="212121"/>
          <w:sz w:val="24"/>
          <w:szCs w:val="24"/>
        </w:rPr>
        <w:t>Durée de vie limitée de la fleur de la courgette</w:t>
      </w:r>
    </w:p>
    <w:p w:rsidR="00E215CC" w:rsidRDefault="00FD3A80" w:rsidP="00AA17E0">
      <w:pPr>
        <w:pStyle w:val="Titre2"/>
        <w:shd w:val="clear" w:color="auto" w:fill="FFFFFF"/>
        <w:spacing w:before="0" w:beforeAutospacing="0" w:after="120" w:afterAutospacing="0"/>
        <w:rPr>
          <w:rStyle w:val="lev"/>
          <w:rFonts w:ascii="Arial" w:hAnsi="Arial" w:cs="Arial"/>
          <w:color w:val="212121"/>
          <w:sz w:val="24"/>
          <w:szCs w:val="24"/>
        </w:rPr>
      </w:pPr>
      <w:r w:rsidRPr="00FD3A80">
        <w:rPr>
          <w:rStyle w:val="lev"/>
          <w:rFonts w:ascii="Arial" w:hAnsi="Arial" w:cs="Arial"/>
          <w:color w:val="212121"/>
          <w:sz w:val="24"/>
          <w:szCs w:val="24"/>
        </w:rPr>
        <w:t>Il faut savoir qu'une fleur de courgette ne s'ouvre que 3 heures dans la journée, temps entre l'ouverture et la fermeture. Pour les fleurs femelles, les insectes pollinisateurs n'ont guère le temps de venir s'y promener pour y déposer du pollen. Si le temps est couvert ou pluvieux, il n'y aura pas d'insectes car ils n'aiment pas sortir de ce temps. Critère à prendre en compte.</w:t>
      </w:r>
    </w:p>
    <w:p w:rsidR="00AA17E0" w:rsidRDefault="00AA17E0" w:rsidP="00AA17E0">
      <w:pPr>
        <w:pStyle w:val="Titre2"/>
        <w:shd w:val="clear" w:color="auto" w:fill="FFFFFF"/>
        <w:spacing w:before="0" w:beforeAutospacing="0" w:after="120" w:afterAutospacing="0"/>
        <w:rPr>
          <w:color w:val="212121"/>
        </w:rPr>
      </w:pPr>
    </w:p>
    <w:p w:rsidR="00AA17E0" w:rsidRDefault="00AA17E0" w:rsidP="00AA17E0">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AA17E0">
        <w:rPr>
          <w:color w:val="212121"/>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4"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AA17E0">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AA17E0" w:rsidRPr="00717E81" w:rsidRDefault="00AA17E0" w:rsidP="00AA17E0">
      <w:pPr>
        <w:pStyle w:val="NormalWeb"/>
        <w:shd w:val="clear" w:color="auto" w:fill="FFFFFF"/>
        <w:spacing w:before="0" w:beforeAutospacing="0" w:after="200" w:afterAutospacing="0"/>
        <w:textAlignment w:val="baseline"/>
        <w:rPr>
          <w:highlight w:val="darkGreen"/>
        </w:rPr>
      </w:pPr>
      <w:r w:rsidRPr="00717E81">
        <w:rPr>
          <w:rFonts w:ascii="Arial" w:eastAsiaTheme="majorEastAsia" w:hAnsi="Arial" w:cs="Arial"/>
          <w:b/>
          <w:bCs/>
          <w:color w:val="555555"/>
          <w:lang w:eastAsia="en-US"/>
        </w:rPr>
        <w:t xml:space="preserve">Fiche : </w:t>
      </w:r>
      <w:r w:rsidRPr="00717E81">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717E81">
        <w:rPr>
          <w:rFonts w:ascii="Arial" w:hAnsi="Arial" w:cs="Arial"/>
        </w:rPr>
        <w:t xml:space="preserve"> </w:t>
      </w:r>
      <w:r w:rsidRPr="00717E81">
        <w:rPr>
          <w:rFonts w:ascii="Arial" w:eastAsiaTheme="majorEastAsia" w:hAnsi="Arial" w:cs="Arial"/>
          <w:bCs/>
          <w:color w:val="555555"/>
          <w:lang w:eastAsia="en-US"/>
        </w:rPr>
        <w:t>20</w:t>
      </w:r>
      <w:r>
        <w:rPr>
          <w:rFonts w:ascii="Arial" w:eastAsiaTheme="majorEastAsia" w:hAnsi="Arial" w:cs="Arial"/>
          <w:bCs/>
          <w:color w:val="555555"/>
          <w:lang w:eastAsia="en-US"/>
        </w:rPr>
        <w:t>20</w:t>
      </w:r>
      <w:r w:rsidRPr="00717E81">
        <w:rPr>
          <w:rFonts w:ascii="Arial" w:eastAsiaTheme="majorEastAsia" w:hAnsi="Arial" w:cs="Arial"/>
          <w:bCs/>
          <w:color w:val="555555"/>
          <w:lang w:eastAsia="en-US"/>
        </w:rPr>
        <w:t xml:space="preserve"> JDN  jardins</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du</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nord.com</w:t>
      </w:r>
      <w:r w:rsidRPr="00717E81">
        <w:rPr>
          <w:rFonts w:ascii="Arial" w:hAnsi="Arial" w:cs="Arial"/>
        </w:rPr>
        <w:t xml:space="preserve">                                                    </w:t>
      </w:r>
    </w:p>
    <w:p w:rsidR="00E215CC" w:rsidRDefault="00AA17E0" w:rsidP="00AA17E0">
      <w:pPr>
        <w:pStyle w:val="NormalWeb"/>
        <w:shd w:val="clear" w:color="auto" w:fill="FFFFFF"/>
        <w:spacing w:before="0" w:beforeAutospacing="0" w:after="200" w:afterAutospacing="0"/>
        <w:textAlignment w:val="baseline"/>
        <w:rPr>
          <w:color w:val="212121"/>
        </w:rPr>
      </w:pPr>
      <w:r w:rsidRPr="00854597">
        <w:rPr>
          <w:rFonts w:ascii="Arial" w:eastAsiaTheme="majorEastAsia" w:hAnsi="Arial" w:cs="Arial"/>
          <w:b/>
          <w:bCs/>
          <w:color w:val="555555"/>
          <w:lang w:eastAsia="en-US"/>
        </w:rPr>
        <w:t>Pour en parler sur le forum :</w:t>
      </w:r>
      <w:r>
        <w:rPr>
          <w:rFonts w:ascii="Arial" w:eastAsiaTheme="majorEastAsia" w:hAnsi="Arial" w:cs="Arial"/>
          <w:b/>
          <w:bCs/>
          <w:color w:val="555555"/>
          <w:sz w:val="22"/>
          <w:szCs w:val="22"/>
          <w:lang w:eastAsia="en-US"/>
        </w:rPr>
        <w:t xml:space="preserve"> </w:t>
      </w:r>
      <w:hyperlink r:id="rId16" w:history="1">
        <w:r w:rsidR="00ED35EA">
          <w:rPr>
            <w:rStyle w:val="Lienhypertexte"/>
          </w:rPr>
          <w:t>https://www.jardins-du-nord.fr/viewtop</w:t>
        </w:r>
        <w:r w:rsidR="00ED35EA">
          <w:rPr>
            <w:rStyle w:val="Lienhypertexte"/>
          </w:rPr>
          <w:t>i</w:t>
        </w:r>
        <w:r w:rsidR="00ED35EA">
          <w:rPr>
            <w:rStyle w:val="Lienhypertexte"/>
          </w:rPr>
          <w:t>c.php?f=22&amp;t=3362</w:t>
        </w:r>
      </w:hyperlink>
    </w:p>
    <w:sectPr w:rsidR="00E215CC" w:rsidSect="00B256C7">
      <w:footerReference w:type="default" r:id="rId17"/>
      <w:pgSz w:w="16838" w:h="11906" w:orient="landscape"/>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E10" w:rsidRDefault="007D6E10" w:rsidP="00B256C7">
      <w:pPr>
        <w:spacing w:after="0" w:line="240" w:lineRule="auto"/>
      </w:pPr>
      <w:r>
        <w:separator/>
      </w:r>
    </w:p>
  </w:endnote>
  <w:endnote w:type="continuationSeparator" w:id="0">
    <w:p w:rsidR="007D6E10" w:rsidRDefault="007D6E10" w:rsidP="00B256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396797"/>
      <w:docPartObj>
        <w:docPartGallery w:val="Page Numbers (Bottom of Page)"/>
        <w:docPartUnique/>
      </w:docPartObj>
    </w:sdtPr>
    <w:sdtContent>
      <w:sdt>
        <w:sdtPr>
          <w:id w:val="123787606"/>
          <w:docPartObj>
            <w:docPartGallery w:val="Page Numbers (Top of Page)"/>
            <w:docPartUnique/>
          </w:docPartObj>
        </w:sdtPr>
        <w:sdtContent>
          <w:p w:rsidR="00B256C7" w:rsidRDefault="00B256C7">
            <w:pPr>
              <w:pStyle w:val="Pieddepage"/>
              <w:jc w:val="right"/>
            </w:pPr>
            <w:r>
              <w:t xml:space="preserve">Page </w:t>
            </w:r>
            <w:r w:rsidR="005E69ED">
              <w:rPr>
                <w:b/>
                <w:sz w:val="24"/>
                <w:szCs w:val="24"/>
              </w:rPr>
              <w:fldChar w:fldCharType="begin"/>
            </w:r>
            <w:r>
              <w:rPr>
                <w:b/>
              </w:rPr>
              <w:instrText>PAGE</w:instrText>
            </w:r>
            <w:r w:rsidR="005E69ED">
              <w:rPr>
                <w:b/>
                <w:sz w:val="24"/>
                <w:szCs w:val="24"/>
              </w:rPr>
              <w:fldChar w:fldCharType="separate"/>
            </w:r>
            <w:r w:rsidR="007D6E10">
              <w:rPr>
                <w:b/>
                <w:noProof/>
              </w:rPr>
              <w:t>1</w:t>
            </w:r>
            <w:r w:rsidR="005E69ED">
              <w:rPr>
                <w:b/>
                <w:sz w:val="24"/>
                <w:szCs w:val="24"/>
              </w:rPr>
              <w:fldChar w:fldCharType="end"/>
            </w:r>
            <w:r>
              <w:t xml:space="preserve"> sur </w:t>
            </w:r>
            <w:r w:rsidR="005E69ED">
              <w:rPr>
                <w:b/>
                <w:sz w:val="24"/>
                <w:szCs w:val="24"/>
              </w:rPr>
              <w:fldChar w:fldCharType="begin"/>
            </w:r>
            <w:r>
              <w:rPr>
                <w:b/>
              </w:rPr>
              <w:instrText>NUMPAGES</w:instrText>
            </w:r>
            <w:r w:rsidR="005E69ED">
              <w:rPr>
                <w:b/>
                <w:sz w:val="24"/>
                <w:szCs w:val="24"/>
              </w:rPr>
              <w:fldChar w:fldCharType="separate"/>
            </w:r>
            <w:r w:rsidR="007D6E10">
              <w:rPr>
                <w:b/>
                <w:noProof/>
              </w:rPr>
              <w:t>1</w:t>
            </w:r>
            <w:r w:rsidR="005E69ED">
              <w:rPr>
                <w:b/>
                <w:sz w:val="24"/>
                <w:szCs w:val="24"/>
              </w:rPr>
              <w:fldChar w:fldCharType="end"/>
            </w:r>
          </w:p>
        </w:sdtContent>
      </w:sdt>
    </w:sdtContent>
  </w:sdt>
  <w:p w:rsidR="00B256C7" w:rsidRDefault="00B256C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E10" w:rsidRDefault="007D6E10" w:rsidP="00B256C7">
      <w:pPr>
        <w:spacing w:after="0" w:line="240" w:lineRule="auto"/>
      </w:pPr>
      <w:r>
        <w:separator/>
      </w:r>
    </w:p>
  </w:footnote>
  <w:footnote w:type="continuationSeparator" w:id="0">
    <w:p w:rsidR="007D6E10" w:rsidRDefault="007D6E10" w:rsidP="00B256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34C71"/>
    <w:multiLevelType w:val="hybridMultilevel"/>
    <w:tmpl w:val="90E4233E"/>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660507A"/>
    <w:multiLevelType w:val="multilevel"/>
    <w:tmpl w:val="769EE5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28F45048"/>
    <w:multiLevelType w:val="multilevel"/>
    <w:tmpl w:val="4036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5B5632"/>
    <w:multiLevelType w:val="multilevel"/>
    <w:tmpl w:val="29BE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AC7876"/>
    <w:multiLevelType w:val="hybridMultilevel"/>
    <w:tmpl w:val="0062F840"/>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3422C61"/>
    <w:multiLevelType w:val="hybridMultilevel"/>
    <w:tmpl w:val="3B4E9D7A"/>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C926F78"/>
    <w:multiLevelType w:val="hybridMultilevel"/>
    <w:tmpl w:val="48FEAA30"/>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BA3793C"/>
    <w:multiLevelType w:val="hybridMultilevel"/>
    <w:tmpl w:val="DA429730"/>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C5779D2"/>
    <w:multiLevelType w:val="multilevel"/>
    <w:tmpl w:val="7884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A67C26"/>
    <w:multiLevelType w:val="multilevel"/>
    <w:tmpl w:val="1DE4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9"/>
  </w:num>
  <w:num w:numId="4">
    <w:abstractNumId w:val="3"/>
  </w:num>
  <w:num w:numId="5">
    <w:abstractNumId w:val="8"/>
  </w:num>
  <w:num w:numId="6">
    <w:abstractNumId w:val="7"/>
  </w:num>
  <w:num w:numId="7">
    <w:abstractNumId w:val="4"/>
  </w:num>
  <w:num w:numId="8">
    <w:abstractNumId w:val="5"/>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B256C7"/>
    <w:rsid w:val="0001427C"/>
    <w:rsid w:val="00062390"/>
    <w:rsid w:val="000A42AB"/>
    <w:rsid w:val="000C176B"/>
    <w:rsid w:val="00377972"/>
    <w:rsid w:val="00426FC8"/>
    <w:rsid w:val="00436FFC"/>
    <w:rsid w:val="00567380"/>
    <w:rsid w:val="005C51D1"/>
    <w:rsid w:val="005E69ED"/>
    <w:rsid w:val="006A5C29"/>
    <w:rsid w:val="006F4403"/>
    <w:rsid w:val="007802DF"/>
    <w:rsid w:val="007D6E10"/>
    <w:rsid w:val="00847B77"/>
    <w:rsid w:val="00854597"/>
    <w:rsid w:val="009C0D46"/>
    <w:rsid w:val="00A163D3"/>
    <w:rsid w:val="00A70334"/>
    <w:rsid w:val="00AA17E0"/>
    <w:rsid w:val="00AF5189"/>
    <w:rsid w:val="00B256C7"/>
    <w:rsid w:val="00D15B4D"/>
    <w:rsid w:val="00E215CC"/>
    <w:rsid w:val="00ED35EA"/>
    <w:rsid w:val="00F25A59"/>
    <w:rsid w:val="00FD3A8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B256C7"/>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B256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B256C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256C7"/>
  </w:style>
  <w:style w:type="paragraph" w:styleId="Pieddepage">
    <w:name w:val="footer"/>
    <w:basedOn w:val="Normal"/>
    <w:link w:val="PieddepageCar"/>
    <w:uiPriority w:val="99"/>
    <w:unhideWhenUsed/>
    <w:rsid w:val="00B256C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256C7"/>
  </w:style>
  <w:style w:type="character" w:customStyle="1" w:styleId="Titre2Car">
    <w:name w:val="Titre 2 Car"/>
    <w:basedOn w:val="Policepardfaut"/>
    <w:link w:val="Titre2"/>
    <w:uiPriority w:val="9"/>
    <w:rsid w:val="00B256C7"/>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B256C7"/>
    <w:rPr>
      <w:i/>
      <w:iCs/>
    </w:rPr>
  </w:style>
  <w:style w:type="character" w:styleId="Lienhypertexte">
    <w:name w:val="Hyperlink"/>
    <w:basedOn w:val="Policepardfaut"/>
    <w:uiPriority w:val="99"/>
    <w:semiHidden/>
    <w:unhideWhenUsed/>
    <w:rsid w:val="00B256C7"/>
    <w:rPr>
      <w:color w:val="0000FF"/>
      <w:u w:val="single"/>
    </w:rPr>
  </w:style>
  <w:style w:type="character" w:styleId="lev">
    <w:name w:val="Strong"/>
    <w:basedOn w:val="Policepardfaut"/>
    <w:uiPriority w:val="22"/>
    <w:qFormat/>
    <w:rsid w:val="00B256C7"/>
    <w:rPr>
      <w:b/>
      <w:bCs/>
    </w:rPr>
  </w:style>
  <w:style w:type="character" w:customStyle="1" w:styleId="Titre3Car">
    <w:name w:val="Titre 3 Car"/>
    <w:basedOn w:val="Policepardfaut"/>
    <w:link w:val="Titre3"/>
    <w:uiPriority w:val="9"/>
    <w:semiHidden/>
    <w:rsid w:val="00B256C7"/>
    <w:rPr>
      <w:rFonts w:asciiTheme="majorHAnsi" w:eastAsiaTheme="majorEastAsia" w:hAnsiTheme="majorHAnsi" w:cstheme="majorBidi"/>
      <w:b/>
      <w:bCs/>
      <w:color w:val="4F81BD" w:themeColor="accent1"/>
    </w:rPr>
  </w:style>
  <w:style w:type="paragraph" w:styleId="Textedebulles">
    <w:name w:val="Balloon Text"/>
    <w:basedOn w:val="Normal"/>
    <w:link w:val="TextedebullesCar"/>
    <w:uiPriority w:val="99"/>
    <w:semiHidden/>
    <w:unhideWhenUsed/>
    <w:rsid w:val="00B256C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256C7"/>
    <w:rPr>
      <w:rFonts w:ascii="Tahoma" w:hAnsi="Tahoma" w:cs="Tahoma"/>
      <w:sz w:val="16"/>
      <w:szCs w:val="16"/>
    </w:rPr>
  </w:style>
  <w:style w:type="paragraph" w:styleId="Paragraphedeliste">
    <w:name w:val="List Paragraph"/>
    <w:basedOn w:val="Normal"/>
    <w:uiPriority w:val="34"/>
    <w:qFormat/>
    <w:rsid w:val="005C51D1"/>
    <w:pPr>
      <w:ind w:left="720"/>
      <w:contextualSpacing/>
    </w:pPr>
  </w:style>
  <w:style w:type="paragraph" w:styleId="NormalWeb">
    <w:name w:val="Normal (Web)"/>
    <w:basedOn w:val="Normal"/>
    <w:uiPriority w:val="99"/>
    <w:unhideWhenUsed/>
    <w:rsid w:val="00AA17E0"/>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ED35E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49705528">
      <w:bodyDiv w:val="1"/>
      <w:marLeft w:val="0"/>
      <w:marRight w:val="0"/>
      <w:marTop w:val="0"/>
      <w:marBottom w:val="0"/>
      <w:divBdr>
        <w:top w:val="none" w:sz="0" w:space="0" w:color="auto"/>
        <w:left w:val="none" w:sz="0" w:space="0" w:color="auto"/>
        <w:bottom w:val="none" w:sz="0" w:space="0" w:color="auto"/>
        <w:right w:val="none" w:sz="0" w:space="0" w:color="auto"/>
      </w:divBdr>
    </w:div>
    <w:div w:id="418792854">
      <w:bodyDiv w:val="1"/>
      <w:marLeft w:val="0"/>
      <w:marRight w:val="0"/>
      <w:marTop w:val="0"/>
      <w:marBottom w:val="0"/>
      <w:divBdr>
        <w:top w:val="none" w:sz="0" w:space="0" w:color="auto"/>
        <w:left w:val="none" w:sz="0" w:space="0" w:color="auto"/>
        <w:bottom w:val="none" w:sz="0" w:space="0" w:color="auto"/>
        <w:right w:val="none" w:sz="0" w:space="0" w:color="auto"/>
      </w:divBdr>
    </w:div>
    <w:div w:id="428042779">
      <w:bodyDiv w:val="1"/>
      <w:marLeft w:val="0"/>
      <w:marRight w:val="0"/>
      <w:marTop w:val="0"/>
      <w:marBottom w:val="0"/>
      <w:divBdr>
        <w:top w:val="none" w:sz="0" w:space="0" w:color="auto"/>
        <w:left w:val="none" w:sz="0" w:space="0" w:color="auto"/>
        <w:bottom w:val="none" w:sz="0" w:space="0" w:color="auto"/>
        <w:right w:val="none" w:sz="0" w:space="0" w:color="auto"/>
      </w:divBdr>
      <w:divsChild>
        <w:div w:id="1823277317">
          <w:marLeft w:val="-150"/>
          <w:marRight w:val="-150"/>
          <w:marTop w:val="0"/>
          <w:marBottom w:val="0"/>
          <w:divBdr>
            <w:top w:val="none" w:sz="0" w:space="0" w:color="auto"/>
            <w:left w:val="none" w:sz="0" w:space="0" w:color="auto"/>
            <w:bottom w:val="none" w:sz="0" w:space="0" w:color="auto"/>
            <w:right w:val="none" w:sz="0" w:space="0" w:color="auto"/>
          </w:divBdr>
          <w:divsChild>
            <w:div w:id="1182739245">
              <w:marLeft w:val="0"/>
              <w:marRight w:val="0"/>
              <w:marTop w:val="0"/>
              <w:marBottom w:val="0"/>
              <w:divBdr>
                <w:top w:val="none" w:sz="0" w:space="0" w:color="auto"/>
                <w:left w:val="none" w:sz="0" w:space="0" w:color="auto"/>
                <w:bottom w:val="none" w:sz="0" w:space="0" w:color="auto"/>
                <w:right w:val="none" w:sz="0" w:space="0" w:color="auto"/>
              </w:divBdr>
            </w:div>
          </w:divsChild>
        </w:div>
        <w:div w:id="1787893618">
          <w:marLeft w:val="-150"/>
          <w:marRight w:val="-150"/>
          <w:marTop w:val="0"/>
          <w:marBottom w:val="0"/>
          <w:divBdr>
            <w:top w:val="none" w:sz="0" w:space="0" w:color="auto"/>
            <w:left w:val="none" w:sz="0" w:space="0" w:color="auto"/>
            <w:bottom w:val="none" w:sz="0" w:space="0" w:color="auto"/>
            <w:right w:val="none" w:sz="0" w:space="0" w:color="auto"/>
          </w:divBdr>
          <w:divsChild>
            <w:div w:id="625887673">
              <w:marLeft w:val="0"/>
              <w:marRight w:val="0"/>
              <w:marTop w:val="0"/>
              <w:marBottom w:val="0"/>
              <w:divBdr>
                <w:top w:val="none" w:sz="0" w:space="0" w:color="auto"/>
                <w:left w:val="none" w:sz="0" w:space="0" w:color="auto"/>
                <w:bottom w:val="none" w:sz="0" w:space="0" w:color="auto"/>
                <w:right w:val="none" w:sz="0" w:space="0" w:color="auto"/>
              </w:divBdr>
            </w:div>
          </w:divsChild>
        </w:div>
        <w:div w:id="1604411390">
          <w:marLeft w:val="-150"/>
          <w:marRight w:val="-150"/>
          <w:marTop w:val="0"/>
          <w:marBottom w:val="0"/>
          <w:divBdr>
            <w:top w:val="none" w:sz="0" w:space="0" w:color="auto"/>
            <w:left w:val="none" w:sz="0" w:space="0" w:color="auto"/>
            <w:bottom w:val="none" w:sz="0" w:space="0" w:color="auto"/>
            <w:right w:val="none" w:sz="0" w:space="0" w:color="auto"/>
          </w:divBdr>
          <w:divsChild>
            <w:div w:id="1928494815">
              <w:marLeft w:val="0"/>
              <w:marRight w:val="0"/>
              <w:marTop w:val="0"/>
              <w:marBottom w:val="0"/>
              <w:divBdr>
                <w:top w:val="none" w:sz="0" w:space="0" w:color="auto"/>
                <w:left w:val="none" w:sz="0" w:space="0" w:color="auto"/>
                <w:bottom w:val="none" w:sz="0" w:space="0" w:color="auto"/>
                <w:right w:val="none" w:sz="0" w:space="0" w:color="auto"/>
              </w:divBdr>
            </w:div>
          </w:divsChild>
        </w:div>
        <w:div w:id="443962180">
          <w:marLeft w:val="-150"/>
          <w:marRight w:val="-150"/>
          <w:marTop w:val="0"/>
          <w:marBottom w:val="0"/>
          <w:divBdr>
            <w:top w:val="none" w:sz="0" w:space="0" w:color="auto"/>
            <w:left w:val="none" w:sz="0" w:space="0" w:color="auto"/>
            <w:bottom w:val="none" w:sz="0" w:space="0" w:color="auto"/>
            <w:right w:val="none" w:sz="0" w:space="0" w:color="auto"/>
          </w:divBdr>
          <w:divsChild>
            <w:div w:id="1161695184">
              <w:marLeft w:val="0"/>
              <w:marRight w:val="0"/>
              <w:marTop w:val="0"/>
              <w:marBottom w:val="0"/>
              <w:divBdr>
                <w:top w:val="none" w:sz="0" w:space="0" w:color="auto"/>
                <w:left w:val="none" w:sz="0" w:space="0" w:color="auto"/>
                <w:bottom w:val="none" w:sz="0" w:space="0" w:color="auto"/>
                <w:right w:val="none" w:sz="0" w:space="0" w:color="auto"/>
              </w:divBdr>
            </w:div>
          </w:divsChild>
        </w:div>
        <w:div w:id="1079717981">
          <w:marLeft w:val="-150"/>
          <w:marRight w:val="-150"/>
          <w:marTop w:val="0"/>
          <w:marBottom w:val="0"/>
          <w:divBdr>
            <w:top w:val="none" w:sz="0" w:space="0" w:color="auto"/>
            <w:left w:val="none" w:sz="0" w:space="0" w:color="auto"/>
            <w:bottom w:val="none" w:sz="0" w:space="0" w:color="auto"/>
            <w:right w:val="none" w:sz="0" w:space="0" w:color="auto"/>
          </w:divBdr>
          <w:divsChild>
            <w:div w:id="675113756">
              <w:marLeft w:val="0"/>
              <w:marRight w:val="0"/>
              <w:marTop w:val="0"/>
              <w:marBottom w:val="0"/>
              <w:divBdr>
                <w:top w:val="none" w:sz="0" w:space="0" w:color="auto"/>
                <w:left w:val="none" w:sz="0" w:space="0" w:color="auto"/>
                <w:bottom w:val="none" w:sz="0" w:space="0" w:color="auto"/>
                <w:right w:val="none" w:sz="0" w:space="0" w:color="auto"/>
              </w:divBdr>
            </w:div>
          </w:divsChild>
        </w:div>
        <w:div w:id="1301303282">
          <w:marLeft w:val="-150"/>
          <w:marRight w:val="-150"/>
          <w:marTop w:val="0"/>
          <w:marBottom w:val="0"/>
          <w:divBdr>
            <w:top w:val="none" w:sz="0" w:space="0" w:color="auto"/>
            <w:left w:val="none" w:sz="0" w:space="0" w:color="auto"/>
            <w:bottom w:val="none" w:sz="0" w:space="0" w:color="auto"/>
            <w:right w:val="none" w:sz="0" w:space="0" w:color="auto"/>
          </w:divBdr>
          <w:divsChild>
            <w:div w:id="186620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6205">
      <w:bodyDiv w:val="1"/>
      <w:marLeft w:val="0"/>
      <w:marRight w:val="0"/>
      <w:marTop w:val="0"/>
      <w:marBottom w:val="0"/>
      <w:divBdr>
        <w:top w:val="none" w:sz="0" w:space="0" w:color="auto"/>
        <w:left w:val="none" w:sz="0" w:space="0" w:color="auto"/>
        <w:bottom w:val="none" w:sz="0" w:space="0" w:color="auto"/>
        <w:right w:val="none" w:sz="0" w:space="0" w:color="auto"/>
      </w:divBdr>
    </w:div>
    <w:div w:id="1062101600">
      <w:bodyDiv w:val="1"/>
      <w:marLeft w:val="0"/>
      <w:marRight w:val="0"/>
      <w:marTop w:val="0"/>
      <w:marBottom w:val="0"/>
      <w:divBdr>
        <w:top w:val="none" w:sz="0" w:space="0" w:color="auto"/>
        <w:left w:val="none" w:sz="0" w:space="0" w:color="auto"/>
        <w:bottom w:val="none" w:sz="0" w:space="0" w:color="auto"/>
        <w:right w:val="none" w:sz="0" w:space="0" w:color="auto"/>
      </w:divBdr>
    </w:div>
    <w:div w:id="190456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ervimg.com/view/10083182/520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22&amp;t=33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ustica.fr/animaux/limace,4035.html"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www.rustica.fr/maladies-et-parasites/oidium,4027.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ustica.fr/legumes-et-potager/recolter-conserver-thym,1467.html" TargetMode="External"/><Relationship Id="rId1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731</Words>
  <Characters>4023</Characters>
  <Application>Microsoft Office Word</Application>
  <DocSecurity>0</DocSecurity>
  <Lines>33</Lines>
  <Paragraphs>9</Paragraphs>
  <ScaleCrop>false</ScaleCrop>
  <HeadingPairs>
    <vt:vector size="4" baseType="variant">
      <vt:variant>
        <vt:lpstr>Titre</vt:lpstr>
      </vt:variant>
      <vt:variant>
        <vt:i4>1</vt:i4>
      </vt:variant>
      <vt:variant>
        <vt:lpstr>Titres</vt:lpstr>
      </vt:variant>
      <vt:variant>
        <vt:i4>33</vt:i4>
      </vt:variant>
    </vt:vector>
  </HeadingPairs>
  <TitlesOfParts>
    <vt:vector size="34" baseType="lpstr">
      <vt:lpstr/>
      <vt:lpstr>    Les courgettes trouvent leur place dans tous les potagers.</vt:lpstr>
      <vt:lpstr>    Par temps chaud et s’ils ne manquent pas d’eau, les fruits grossissent vite. </vt:lpstr>
      <vt:lpstr>    Récolter tous les deux jours lorsqu’ils mesurent 20 cm de longueur ou 10 cm de d</vt:lpstr>
      <vt:lpstr>    Courgette Ambassador F1 </vt:lpstr>
      <vt:lpstr>    Courgette compacte, à port dressé. Très précoce, elle produit de nombreuses cour</vt:lpstr>
      <vt:lpstr>    On aime : variété idéale pour les petits jardins, n'hésitez pas à attacher sa ti</vt:lpstr>
      <vt:lpstr>    Courgette Black Beauty </vt:lpstr>
      <vt:lpstr>    Variété très productive, rustique, fruits vert foncé.</vt:lpstr>
      <vt:lpstr>    Courgette Grisette de Provence  </vt:lpstr>
      <vt:lpstr>    Variété non coureuse, aussi appelée "greysini", elle est relativement précoce et</vt:lpstr>
      <vt:lpstr>    Courgette ronde de Nice  </vt:lpstr>
      <vt:lpstr>    Variété très originale, à fruits ronds, appréciée pour les courgettes farcies.</vt:lpstr>
      <vt:lpstr>    Courgette Verte non coureuse des maraîchers  </vt:lpstr>
      <vt:lpstr>    Variété productive, assez précoce. Fruits vert foncé, droits. Port dressé et non</vt:lpstr>
      <vt:lpstr>    </vt:lpstr>
      <vt:lpstr>    Rotation des cultures </vt:lpstr>
      <vt:lpstr>    Les courgettes prennent la place :</vt:lpstr>
      <vt:lpstr>    Des navets de printemps, des poireaux, des radis de tous les mois ou des salsifi</vt:lpstr>
      <vt:lpstr>    </vt:lpstr>
      <vt:lpstr>    Les bons compagnons </vt:lpstr>
      <vt:lpstr>    Basilic, capucine, chou d’été, haricot à rames, laitue, maïs, œillet d’Inde, sou</vt:lpstr>
      <vt:lpstr>    </vt:lpstr>
      <vt:lpstr>    Les mauvais compagnons</vt:lpstr>
      <vt:lpstr>    </vt:lpstr>
      <vt:lpstr>    Maladies et ravageurs</vt:lpstr>
      <vt:lpstr>    L’oïdium tache le feuillage, couper les feuilles atteintes, arracher le pied si </vt:lpstr>
      <vt:lpstr>    Les limaces dévorent les jeunes plants, prévoir des granulés à base de fer, auto</vt:lpstr>
      <vt:lpstr>    Reconnaitre les fleurs</vt:lpstr>
      <vt:lpstr>    Fleur femelle </vt:lpstr>
      <vt:lpstr>    La fleur femelle a un court pédoncule, un ovaire (organe sexuel femelle) avec un</vt:lpstr>
      <vt:lpstr>    La fleur mâle à un long pédoncule et l'ensemble de ses étamines (organe mâle) pr</vt:lpstr>
      <vt:lpstr>    Il faut savoir qu'une fleur de courgette ne s'ouvre que 3 heures dans la journée</vt:lpstr>
      <vt:lpstr>    </vt:lpstr>
    </vt:vector>
  </TitlesOfParts>
  <Company/>
  <LinksUpToDate>false</LinksUpToDate>
  <CharactersWithSpaces>4745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2020-04-09T18:40:00Z</dcterms:created>
  <dcterms:modified xsi:type="dcterms:W3CDTF">2020-04-09T18:40:00Z</dcterms:modified>
</cp:coreProperties>
</file>