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D5F" w:rsidRDefault="007F6D5F" w:rsidP="00F0710A">
      <w:pPr>
        <w:spacing w:before="0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color w:val="557223"/>
          <w:kern w:val="36"/>
          <w:sz w:val="36"/>
          <w:szCs w:val="36"/>
          <w:lang w:eastAsia="fr-FR"/>
        </w:rPr>
      </w:pPr>
      <w:r w:rsidRPr="007F6D5F">
        <w:rPr>
          <w:rFonts w:ascii="Times New Roman" w:eastAsia="Times New Roman" w:hAnsi="Times New Roman" w:cs="Times New Roman"/>
          <w:b/>
          <w:bCs/>
          <w:noProof/>
          <w:color w:val="557223"/>
          <w:kern w:val="36"/>
          <w:sz w:val="36"/>
          <w:szCs w:val="36"/>
          <w:lang w:eastAsia="fr-FR"/>
        </w:rPr>
        <w:drawing>
          <wp:inline distT="0" distB="0" distL="0" distR="0">
            <wp:extent cx="5084724" cy="616670"/>
            <wp:effectExtent l="19050" t="0" r="1626" b="0"/>
            <wp:docPr id="3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605" cy="617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B1E" w:rsidRDefault="000D2B1E" w:rsidP="00F0710A">
      <w:pPr>
        <w:spacing w:before="0"/>
        <w:ind w:left="0" w:right="0" w:firstLine="0"/>
        <w:jc w:val="center"/>
        <w:rPr>
          <w:rFonts w:ascii="Times New Roman" w:eastAsia="Times New Roman" w:hAnsi="Times New Roman" w:cs="Times New Roman"/>
          <w:b/>
          <w:bCs/>
          <w:color w:val="557223"/>
          <w:kern w:val="36"/>
          <w:sz w:val="36"/>
          <w:szCs w:val="36"/>
          <w:lang w:eastAsia="fr-FR"/>
        </w:rPr>
      </w:pPr>
    </w:p>
    <w:p w:rsidR="008B41C7" w:rsidRPr="007F6D5F" w:rsidRDefault="00CC7C13" w:rsidP="00F0710A">
      <w:pPr>
        <w:spacing w:before="0" w:after="200" w:line="360" w:lineRule="auto"/>
        <w:ind w:left="0" w:right="0" w:firstLine="1"/>
        <w:jc w:val="center"/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</w:pPr>
      <w:r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La m</w:t>
      </w:r>
      <w:r w:rsidR="008B41C7" w:rsidRPr="007F6D5F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enthe</w:t>
      </w:r>
      <w:r w:rsidR="000D2B1E">
        <w:rPr>
          <w:rFonts w:ascii="Arial" w:eastAsia="Calibri" w:hAnsi="Arial" w:cs="Arial"/>
          <w:b/>
          <w:color w:val="FFFFFF"/>
          <w:sz w:val="32"/>
          <w:szCs w:val="32"/>
          <w:highlight w:val="darkGreen"/>
        </w:rPr>
        <w:t> : culture, entretien et récolte</w:t>
      </w:r>
    </w:p>
    <w:p w:rsidR="00113FAE" w:rsidRDefault="007F6D5F" w:rsidP="00113FAE">
      <w:pPr>
        <w:pStyle w:val="Titre2"/>
        <w:shd w:val="clear" w:color="auto" w:fill="FFFFFF"/>
        <w:spacing w:before="166" w:after="240"/>
        <w:ind w:left="737" w:right="394"/>
        <w:jc w:val="center"/>
        <w:rPr>
          <w:rFonts w:ascii="Arial" w:hAnsi="Arial" w:cs="Arial"/>
          <w:b w:val="0"/>
          <w:iCs/>
          <w:color w:val="212121"/>
          <w:sz w:val="24"/>
          <w:szCs w:val="24"/>
          <w:shd w:val="clear" w:color="auto" w:fill="FFFFFF"/>
        </w:rPr>
      </w:pPr>
      <w:r>
        <w:rPr>
          <w:noProof/>
          <w:lang w:eastAsia="fr-FR"/>
        </w:rPr>
        <w:drawing>
          <wp:inline distT="0" distB="0" distL="0" distR="0">
            <wp:extent cx="2428242" cy="1619250"/>
            <wp:effectExtent l="19050" t="0" r="0" b="0"/>
            <wp:docPr id="1" name="Image 1" descr="Menthe maroca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nthe marocain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891" cy="162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7C13" w:rsidRDefault="00CC7C13" w:rsidP="00113FAE">
      <w:pPr>
        <w:pStyle w:val="Titre2"/>
        <w:shd w:val="clear" w:color="auto" w:fill="FFFFFF"/>
        <w:spacing w:before="166" w:after="240"/>
        <w:ind w:left="737" w:right="394"/>
        <w:jc w:val="center"/>
        <w:rPr>
          <w:rFonts w:ascii="Arial" w:hAnsi="Arial" w:cs="Arial"/>
          <w:b w:val="0"/>
          <w:iCs/>
          <w:color w:val="212121"/>
          <w:sz w:val="24"/>
          <w:szCs w:val="24"/>
          <w:shd w:val="clear" w:color="auto" w:fill="FFFFFF"/>
        </w:rPr>
      </w:pPr>
      <w:r w:rsidRPr="00CC7C13">
        <w:rPr>
          <w:rFonts w:ascii="Arial" w:hAnsi="Arial" w:cs="Arial"/>
          <w:b w:val="0"/>
          <w:iCs/>
          <w:color w:val="212121"/>
          <w:sz w:val="24"/>
          <w:szCs w:val="24"/>
          <w:shd w:val="clear" w:color="auto" w:fill="FFFFFF"/>
        </w:rPr>
        <w:t>Rien ne remplace le parfum de la menthe fraîche</w:t>
      </w:r>
      <w:r>
        <w:rPr>
          <w:rFonts w:ascii="Arial" w:hAnsi="Arial" w:cs="Arial"/>
          <w:b w:val="0"/>
          <w:iCs/>
          <w:color w:val="212121"/>
          <w:sz w:val="24"/>
          <w:szCs w:val="24"/>
          <w:shd w:val="clear" w:color="auto" w:fill="FFFFFF"/>
        </w:rPr>
        <w:t>.</w:t>
      </w:r>
    </w:p>
    <w:p w:rsidR="00113FAE" w:rsidRPr="00113FAE" w:rsidRDefault="00113FAE" w:rsidP="00113FAE">
      <w:pPr>
        <w:spacing w:before="0" w:after="240"/>
        <w:ind w:left="-1417" w:right="0" w:firstLine="1417"/>
        <w:jc w:val="center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La</w:t>
      </w:r>
      <w:r w:rsidRPr="00113FA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Menth</w:t>
      </w:r>
      <w:r>
        <w:rPr>
          <w:rFonts w:ascii="Arial" w:hAnsi="Arial" w:cs="Arial"/>
          <w:color w:val="212121"/>
          <w:sz w:val="24"/>
          <w:szCs w:val="24"/>
          <w:shd w:val="clear" w:color="auto" w:fill="FFFFFF"/>
        </w:rPr>
        <w:t>e</w:t>
      </w:r>
      <w:r w:rsidRPr="00113FAE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se décline en de nombreux parfums : citronné, poivré, doux, fort… À </w:t>
      </w:r>
      <w:r w:rsidRPr="00113FAE">
        <w:rPr>
          <w:rFonts w:ascii="Arial" w:hAnsi="Arial" w:cs="Arial"/>
          <w:sz w:val="24"/>
          <w:szCs w:val="24"/>
          <w:shd w:val="clear" w:color="auto" w:fill="FFFFFF"/>
        </w:rPr>
        <w:t>chacun sa menthe</w:t>
      </w:r>
      <w:r w:rsidRPr="00113FAE">
        <w:rPr>
          <w:rFonts w:ascii="Arial" w:hAnsi="Arial" w:cs="Arial"/>
          <w:color w:val="212121"/>
          <w:sz w:val="24"/>
          <w:szCs w:val="24"/>
          <w:shd w:val="clear" w:color="auto" w:fill="FFFFFF"/>
        </w:rPr>
        <w:t>.</w:t>
      </w:r>
    </w:p>
    <w:p w:rsidR="00674A35" w:rsidRDefault="00674A35" w:rsidP="00113FAE">
      <w:pPr>
        <w:spacing w:before="0" w:after="240"/>
        <w:ind w:left="-1417" w:right="0" w:firstLine="1417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Nom latin</w:t>
      </w:r>
      <w:r w:rsidR="00CC7C13" w:rsidRPr="00CC7C13">
        <w:rPr>
          <w:i/>
          <w:iCs/>
          <w:color w:val="212121"/>
          <w:sz w:val="20"/>
          <w:szCs w:val="20"/>
          <w:shd w:val="clear" w:color="auto" w:fill="FFFFFF"/>
        </w:rPr>
        <w:t xml:space="preserve"> </w:t>
      </w:r>
    </w:p>
    <w:p w:rsidR="000D2B1E" w:rsidRDefault="00674A35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i/>
          <w:iCs/>
          <w:shd w:val="clear" w:color="auto" w:fill="FFFFFF"/>
        </w:rPr>
      </w:pPr>
      <w:r w:rsidRPr="00674A35">
        <w:rPr>
          <w:rFonts w:ascii="Arial" w:hAnsi="Arial" w:cs="Arial"/>
          <w:i/>
          <w:iCs/>
          <w:shd w:val="clear" w:color="auto" w:fill="FFFFFF"/>
        </w:rPr>
        <w:t xml:space="preserve">Mentha </w:t>
      </w:r>
    </w:p>
    <w:p w:rsidR="00674A35" w:rsidRDefault="00674A35" w:rsidP="00113FAE">
      <w:pPr>
        <w:spacing w:before="0"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t>Famille</w:t>
      </w:r>
    </w:p>
    <w:p w:rsidR="00674A35" w:rsidRPr="00674A35" w:rsidRDefault="00674A35" w:rsidP="00113FAE">
      <w:pPr>
        <w:spacing w:before="0"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</w:rPr>
      </w:pPr>
      <w:r w:rsidRPr="00674A35">
        <w:rPr>
          <w:rFonts w:ascii="Arial" w:hAnsi="Arial" w:cs="Arial"/>
          <w:color w:val="333333"/>
          <w:sz w:val="24"/>
          <w:szCs w:val="24"/>
          <w:shd w:val="clear" w:color="auto" w:fill="FFFFFF"/>
        </w:rPr>
        <w:t>Lamiacée</w:t>
      </w:r>
    </w:p>
    <w:p w:rsidR="00C06ED8" w:rsidRDefault="00C06ED8" w:rsidP="00113FAE">
      <w:pPr>
        <w:spacing w:before="0"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</w:p>
    <w:p w:rsidR="00674A35" w:rsidRDefault="00674A35" w:rsidP="00113FAE">
      <w:pPr>
        <w:spacing w:before="0" w:after="240"/>
        <w:ind w:left="0" w:righ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</w:pPr>
      <w:r w:rsidRPr="00926CD1">
        <w:rPr>
          <w:rFonts w:ascii="Arial" w:eastAsia="Calibri" w:hAnsi="Arial" w:cs="Arial"/>
          <w:b/>
          <w:color w:val="FFFFFF"/>
          <w:sz w:val="24"/>
          <w:szCs w:val="24"/>
          <w:highlight w:val="darkGreen"/>
        </w:rPr>
        <w:lastRenderedPageBreak/>
        <w:t>Culture</w:t>
      </w:r>
    </w:p>
    <w:p w:rsidR="00674A35" w:rsidRDefault="008B41C7" w:rsidP="00674A35">
      <w:pPr>
        <w:pStyle w:val="NormalWeb"/>
        <w:shd w:val="clear" w:color="auto" w:fill="FFFFFF"/>
        <w:spacing w:before="0" w:beforeAutospacing="0" w:after="83" w:afterAutospacing="0"/>
        <w:rPr>
          <w:rFonts w:ascii="Arial" w:hAnsi="Arial" w:cs="Arial"/>
          <w:color w:val="333333"/>
        </w:rPr>
      </w:pPr>
      <w:r w:rsidRPr="008B41C7">
        <w:rPr>
          <w:rStyle w:val="lev"/>
          <w:rFonts w:ascii="Arial" w:hAnsi="Arial" w:cs="Arial"/>
          <w:color w:val="333333"/>
        </w:rPr>
        <w:t>Sol :</w:t>
      </w:r>
      <w:r w:rsidRPr="008B41C7">
        <w:rPr>
          <w:rFonts w:ascii="Arial" w:hAnsi="Arial" w:cs="Arial"/>
          <w:color w:val="333333"/>
        </w:rPr>
        <w:t> Riche</w:t>
      </w:r>
      <w:r w:rsidR="00674A35">
        <w:rPr>
          <w:rFonts w:ascii="Arial" w:hAnsi="Arial" w:cs="Arial"/>
          <w:color w:val="333333"/>
        </w:rPr>
        <w:t xml:space="preserve"> – </w:t>
      </w:r>
      <w:r w:rsidRPr="008B41C7">
        <w:rPr>
          <w:rFonts w:ascii="Arial" w:hAnsi="Arial" w:cs="Arial"/>
          <w:color w:val="333333"/>
        </w:rPr>
        <w:t>frais</w:t>
      </w:r>
      <w:r w:rsidR="00674A35">
        <w:rPr>
          <w:rFonts w:ascii="Arial" w:hAnsi="Arial" w:cs="Arial"/>
          <w:color w:val="333333"/>
        </w:rPr>
        <w:t xml:space="preserve"> </w:t>
      </w:r>
      <w:r w:rsidR="00674A35" w:rsidRPr="005F3B78">
        <w:rPr>
          <w:rFonts w:ascii="Arial" w:hAnsi="Arial" w:cs="Arial"/>
          <w:color w:val="333333"/>
        </w:rPr>
        <w:t>-</w:t>
      </w:r>
      <w:r w:rsidR="00674A35" w:rsidRPr="005F3B78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5F3B78" w:rsidRPr="005F3B78">
        <w:rPr>
          <w:rFonts w:ascii="Arial" w:hAnsi="Arial" w:cs="Arial"/>
          <w:color w:val="212121"/>
          <w:shd w:val="clear" w:color="auto" w:fill="FFFFFF"/>
        </w:rPr>
        <w:t>assez drainante</w:t>
      </w:r>
      <w:r w:rsidRPr="005F3B78">
        <w:rPr>
          <w:rStyle w:val="lev"/>
          <w:rFonts w:ascii="Arial" w:hAnsi="Arial" w:cs="Arial"/>
        </w:rPr>
        <w:br/>
      </w:r>
      <w:r w:rsidRPr="008B41C7">
        <w:rPr>
          <w:rStyle w:val="lev"/>
          <w:rFonts w:ascii="Arial" w:hAnsi="Arial" w:cs="Arial"/>
          <w:color w:val="333333"/>
        </w:rPr>
        <w:t>Exposition :</w:t>
      </w:r>
      <w:r w:rsidRPr="008B41C7">
        <w:rPr>
          <w:rFonts w:ascii="Arial" w:hAnsi="Arial" w:cs="Arial"/>
          <w:color w:val="333333"/>
        </w:rPr>
        <w:t> Soleil - mi-ombre</w:t>
      </w:r>
    </w:p>
    <w:p w:rsidR="008B41C7" w:rsidRDefault="008B41C7" w:rsidP="008B41C7">
      <w:pPr>
        <w:pStyle w:val="NormalWeb"/>
        <w:shd w:val="clear" w:color="auto" w:fill="FFFFFF"/>
        <w:spacing w:before="0" w:beforeAutospacing="0" w:after="83" w:afterAutospacing="0"/>
        <w:rPr>
          <w:rFonts w:ascii="Arial" w:hAnsi="Arial" w:cs="Arial"/>
          <w:color w:val="333333"/>
        </w:rPr>
      </w:pPr>
      <w:r w:rsidRPr="00674A35">
        <w:rPr>
          <w:rStyle w:val="lev"/>
          <w:rFonts w:ascii="Arial" w:hAnsi="Arial" w:cs="Arial"/>
        </w:rPr>
        <w:t>Arrosage</w:t>
      </w:r>
      <w:r w:rsidR="00674A35">
        <w:rPr>
          <w:rStyle w:val="lev"/>
          <w:rFonts w:ascii="Arial" w:hAnsi="Arial" w:cs="Arial"/>
        </w:rPr>
        <w:t xml:space="preserve"> : </w:t>
      </w:r>
      <w:r w:rsidRPr="008B41C7">
        <w:rPr>
          <w:rFonts w:ascii="Arial" w:hAnsi="Arial" w:cs="Arial"/>
          <w:color w:val="333333"/>
        </w:rPr>
        <w:t>Régulier</w:t>
      </w:r>
    </w:p>
    <w:p w:rsidR="005F3B78" w:rsidRDefault="00674A35" w:rsidP="00113FAE">
      <w:pPr>
        <w:pStyle w:val="NormalWeb"/>
        <w:shd w:val="clear" w:color="auto" w:fill="FFFFFF"/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674A35">
        <w:rPr>
          <w:rStyle w:val="lev"/>
          <w:rFonts w:ascii="Arial" w:hAnsi="Arial" w:cs="Arial"/>
        </w:rPr>
        <w:t>Rusticité :</w:t>
      </w:r>
      <w:r>
        <w:rPr>
          <w:rStyle w:val="lev"/>
          <w:rFonts w:ascii="Arial" w:hAnsi="Arial" w:cs="Arial"/>
        </w:rPr>
        <w:t xml:space="preserve"> </w:t>
      </w:r>
      <w:r w:rsidRPr="00674A35">
        <w:rPr>
          <w:rStyle w:val="lev"/>
          <w:rFonts w:ascii="Arial" w:hAnsi="Arial" w:cs="Arial"/>
          <w:b w:val="0"/>
        </w:rPr>
        <w:t>Vivace</w:t>
      </w:r>
    </w:p>
    <w:p w:rsidR="005F3B78" w:rsidRDefault="005F3B7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bCs/>
          <w:color w:val="FFFFFF"/>
          <w:lang w:eastAsia="en-US"/>
        </w:rPr>
      </w:pPr>
      <w:r w:rsidRPr="005F3B78">
        <w:rPr>
          <w:rFonts w:ascii="Arial" w:eastAsia="Calibri" w:hAnsi="Arial" w:cs="Arial"/>
          <w:b/>
          <w:bCs/>
          <w:color w:val="FFFFFF"/>
          <w:highlight w:val="darkGreen"/>
          <w:lang w:eastAsia="en-US"/>
        </w:rPr>
        <w:t>Plantation </w:t>
      </w:r>
    </w:p>
    <w:p w:rsidR="00724C18" w:rsidRDefault="005F3B78" w:rsidP="005F3B78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 w:rsidRPr="005F3B78">
        <w:rPr>
          <w:rFonts w:ascii="Arial" w:eastAsia="Calibri" w:hAnsi="Arial" w:cs="Arial"/>
          <w:bCs/>
          <w:lang w:eastAsia="en-US"/>
        </w:rPr>
        <w:t>A</w:t>
      </w:r>
      <w:r w:rsidRPr="005F3B78">
        <w:rPr>
          <w:rFonts w:ascii="Arial" w:hAnsi="Arial" w:cs="Arial"/>
          <w:shd w:val="clear" w:color="auto" w:fill="FFFFFF"/>
        </w:rPr>
        <w:t>u printemps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, </w:t>
      </w:r>
      <w:r>
        <w:rPr>
          <w:rFonts w:ascii="Arial" w:hAnsi="Arial" w:cs="Arial"/>
          <w:color w:val="212121"/>
          <w:shd w:val="clear" w:color="auto" w:fill="FFFFFF"/>
        </w:rPr>
        <w:t xml:space="preserve">dans un sol ameubli, </w:t>
      </w:r>
      <w:r w:rsidRPr="005F3B78">
        <w:rPr>
          <w:rFonts w:ascii="Arial" w:hAnsi="Arial" w:cs="Arial"/>
          <w:color w:val="212121"/>
          <w:shd w:val="clear" w:color="auto" w:fill="FFFFFF"/>
        </w:rPr>
        <w:t>apporté d</w:t>
      </w:r>
      <w:r>
        <w:rPr>
          <w:rFonts w:ascii="Arial" w:hAnsi="Arial" w:cs="Arial"/>
          <w:color w:val="212121"/>
          <w:shd w:val="clear" w:color="auto" w:fill="FFFFFF"/>
        </w:rPr>
        <w:t>u</w:t>
      </w:r>
      <w:r w:rsidRPr="005F3B78">
        <w:rPr>
          <w:rFonts w:ascii="Arial" w:hAnsi="Arial" w:cs="Arial"/>
          <w:color w:val="212121"/>
          <w:shd w:val="clear" w:color="auto" w:fill="FFFFFF"/>
        </w:rPr>
        <w:t> </w:t>
      </w:r>
      <w:r w:rsidRPr="005F3B78">
        <w:rPr>
          <w:rFonts w:ascii="Arial" w:hAnsi="Arial" w:cs="Arial"/>
          <w:shd w:val="clear" w:color="auto" w:fill="FFFFFF"/>
        </w:rPr>
        <w:t>compost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, </w:t>
      </w:r>
      <w:r>
        <w:rPr>
          <w:rFonts w:ascii="Arial" w:hAnsi="Arial" w:cs="Arial"/>
          <w:color w:val="212121"/>
          <w:shd w:val="clear" w:color="auto" w:fill="FFFFFF"/>
        </w:rPr>
        <w:t>et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 arrosez</w:t>
      </w:r>
      <w:r w:rsidR="00724C18">
        <w:rPr>
          <w:rFonts w:ascii="Arial" w:hAnsi="Arial" w:cs="Arial"/>
          <w:color w:val="212121"/>
          <w:shd w:val="clear" w:color="auto" w:fill="FFFFFF"/>
        </w:rPr>
        <w:t xml:space="preserve">. </w:t>
      </w:r>
      <w:r w:rsidR="00724C18" w:rsidRPr="008B41C7">
        <w:rPr>
          <w:rFonts w:ascii="Arial" w:hAnsi="Arial" w:cs="Arial"/>
          <w:color w:val="333333"/>
          <w:shd w:val="clear" w:color="auto" w:fill="FFFFFF"/>
        </w:rPr>
        <w:t>Si vous plantez plusieurs pieds, espacez-les de 40 cm.</w:t>
      </w:r>
    </w:p>
    <w:p w:rsidR="00724C18" w:rsidRDefault="00724C1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33333"/>
          <w:shd w:val="clear" w:color="auto" w:fill="FFFFFF"/>
        </w:rPr>
      </w:pPr>
      <w:r w:rsidRPr="00724C18">
        <w:rPr>
          <w:rFonts w:ascii="Arial" w:hAnsi="Arial" w:cs="Arial"/>
          <w:b/>
          <w:color w:val="333333"/>
          <w:shd w:val="clear" w:color="auto" w:fill="FFFFFF"/>
        </w:rPr>
        <w:t>Prévoyez de laisser la menthe dans un pot au moment de la plantation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car </w:t>
      </w:r>
      <w:r>
        <w:rPr>
          <w:rFonts w:ascii="Arial" w:hAnsi="Arial" w:cs="Arial"/>
          <w:color w:val="333333"/>
          <w:shd w:val="clear" w:color="auto" w:fill="FFFFFF"/>
        </w:rPr>
        <w:t>d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irectement en pleine terre, </w:t>
      </w:r>
      <w:r w:rsidRPr="00724C18">
        <w:rPr>
          <w:rFonts w:ascii="Arial" w:hAnsi="Arial" w:cs="Arial"/>
          <w:b/>
          <w:color w:val="333333"/>
          <w:shd w:val="clear" w:color="auto" w:fill="FFFFFF"/>
        </w:rPr>
        <w:t>elle peut devenir vite envahissante.</w:t>
      </w:r>
    </w:p>
    <w:p w:rsidR="005F3B78" w:rsidRPr="00534646" w:rsidRDefault="005F3B7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color w:val="FFFFFF"/>
          <w:highlight w:val="darkGreen"/>
        </w:rPr>
      </w:pPr>
      <w:r w:rsidRPr="00534646">
        <w:rPr>
          <w:rFonts w:ascii="Arial" w:eastAsia="Calibri" w:hAnsi="Arial" w:cs="Arial"/>
          <w:b/>
          <w:color w:val="FFFFFF"/>
          <w:highlight w:val="darkGreen"/>
        </w:rPr>
        <w:t>Entretien</w:t>
      </w:r>
    </w:p>
    <w:p w:rsidR="005F3B78" w:rsidRDefault="005F3B78" w:rsidP="008B41C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83" w:afterAutospacing="0"/>
        <w:rPr>
          <w:rFonts w:ascii="Arial" w:hAnsi="Arial" w:cs="Arial"/>
          <w:color w:val="212121"/>
          <w:shd w:val="clear" w:color="auto" w:fill="FFFFFF"/>
        </w:rPr>
      </w:pPr>
      <w:r w:rsidRPr="005F3B78">
        <w:rPr>
          <w:rFonts w:ascii="Arial" w:hAnsi="Arial" w:cs="Arial"/>
          <w:color w:val="212121"/>
          <w:shd w:val="clear" w:color="auto" w:fill="FFFFFF"/>
        </w:rPr>
        <w:t xml:space="preserve">Binez régulièrement pour limiter les adventices. </w:t>
      </w:r>
    </w:p>
    <w:p w:rsidR="005F3B78" w:rsidRPr="005F3B78" w:rsidRDefault="005F3B78" w:rsidP="008B41C7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83" w:afterAutospacing="0"/>
        <w:rPr>
          <w:rFonts w:ascii="Arial" w:hAnsi="Arial" w:cs="Arial"/>
          <w:bCs/>
        </w:rPr>
      </w:pPr>
      <w:r w:rsidRPr="005F3B78">
        <w:rPr>
          <w:rFonts w:ascii="Arial" w:hAnsi="Arial" w:cs="Arial"/>
          <w:color w:val="212121"/>
          <w:shd w:val="clear" w:color="auto" w:fill="FFFFFF"/>
        </w:rPr>
        <w:t>Attention, la menthe développe </w:t>
      </w:r>
      <w:r w:rsidRPr="005F3B78">
        <w:rPr>
          <w:rFonts w:ascii="Arial" w:hAnsi="Arial" w:cs="Arial"/>
          <w:shd w:val="clear" w:color="auto" w:fill="FFFFFF"/>
        </w:rPr>
        <w:t>beaucoup de racines</w:t>
      </w:r>
      <w:r w:rsidRPr="005F3B78">
        <w:rPr>
          <w:rFonts w:ascii="Arial" w:hAnsi="Arial" w:cs="Arial"/>
          <w:color w:val="212121"/>
          <w:shd w:val="clear" w:color="auto" w:fill="FFFFFF"/>
        </w:rPr>
        <w:t> et de tiges souterraines qui apparaissent au ras du sol. </w:t>
      </w:r>
    </w:p>
    <w:p w:rsidR="005F3B78" w:rsidRPr="00724C18" w:rsidRDefault="005F3B78" w:rsidP="00724C1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120" w:afterAutospacing="0"/>
        <w:rPr>
          <w:rFonts w:ascii="Arial" w:hAnsi="Arial" w:cs="Arial"/>
          <w:bCs/>
        </w:rPr>
      </w:pPr>
      <w:r>
        <w:rPr>
          <w:rFonts w:ascii="Arial" w:hAnsi="Arial" w:cs="Arial"/>
          <w:color w:val="212121"/>
          <w:shd w:val="clear" w:color="auto" w:fill="FFFFFF"/>
        </w:rPr>
        <w:t>P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aillez </w:t>
      </w:r>
      <w:r>
        <w:rPr>
          <w:rFonts w:ascii="Arial" w:hAnsi="Arial" w:cs="Arial"/>
          <w:color w:val="212121"/>
          <w:shd w:val="clear" w:color="auto" w:fill="FFFFFF"/>
        </w:rPr>
        <w:t>lorsque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 la terre sera réchauffée</w:t>
      </w:r>
      <w:r>
        <w:rPr>
          <w:rFonts w:ascii="Arial" w:hAnsi="Arial" w:cs="Arial"/>
          <w:color w:val="212121"/>
          <w:shd w:val="clear" w:color="auto" w:fill="FFFFFF"/>
        </w:rPr>
        <w:t>.</w:t>
      </w:r>
    </w:p>
    <w:p w:rsidR="00724C18" w:rsidRPr="00724C18" w:rsidRDefault="00724C18" w:rsidP="00113FAE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40" w:afterAutospacing="0"/>
        <w:rPr>
          <w:rFonts w:ascii="Arial" w:hAnsi="Arial" w:cs="Arial"/>
          <w:bCs/>
        </w:rPr>
      </w:pPr>
      <w:r w:rsidRPr="00724C18">
        <w:rPr>
          <w:rStyle w:val="lev"/>
          <w:rFonts w:ascii="Arial" w:hAnsi="Arial" w:cs="Arial"/>
          <w:b w:val="0"/>
          <w:color w:val="333333"/>
          <w:shd w:val="clear" w:color="auto" w:fill="FFFFFF"/>
        </w:rPr>
        <w:t>Taille</w:t>
      </w:r>
      <w:r>
        <w:rPr>
          <w:rFonts w:ascii="Arial" w:hAnsi="Arial" w:cs="Arial"/>
          <w:color w:val="333333"/>
          <w:shd w:val="clear" w:color="auto" w:fill="FFFFFF"/>
        </w:rPr>
        <w:t>z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en été</w:t>
      </w:r>
      <w:r>
        <w:rPr>
          <w:rFonts w:ascii="Arial" w:hAnsi="Arial" w:cs="Arial"/>
          <w:color w:val="333333"/>
          <w:shd w:val="clear" w:color="auto" w:fill="FFFFFF"/>
        </w:rPr>
        <w:t>, l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es moments de récoltes font partie de la taille. </w:t>
      </w:r>
      <w:r w:rsidRPr="00724C18">
        <w:rPr>
          <w:rFonts w:ascii="Arial" w:hAnsi="Arial" w:cs="Arial"/>
          <w:b/>
          <w:color w:val="333333"/>
          <w:shd w:val="clear" w:color="auto" w:fill="FFFFFF"/>
        </w:rPr>
        <w:t>Dès que la menthe fleurit, coupez les tiges.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La floraison épuiserait le pied.</w:t>
      </w:r>
    </w:p>
    <w:p w:rsidR="00724C18" w:rsidRDefault="00724C1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  <w:shd w:val="clear" w:color="auto" w:fill="FFFFFF"/>
        </w:rPr>
      </w:pPr>
      <w:r w:rsidRPr="00724C18">
        <w:rPr>
          <w:rFonts w:ascii="Arial" w:eastAsia="Calibri" w:hAnsi="Arial" w:cs="Arial"/>
          <w:b/>
          <w:color w:val="FFFFFF"/>
          <w:highlight w:val="darkGreen"/>
        </w:rPr>
        <w:t>Récolte</w:t>
      </w:r>
      <w:r w:rsidRPr="00724C18">
        <w:rPr>
          <w:rFonts w:ascii="Arial" w:hAnsi="Arial" w:cs="Arial"/>
          <w:b/>
          <w:color w:val="333333"/>
          <w:shd w:val="clear" w:color="auto" w:fill="FFFFFF"/>
        </w:rPr>
        <w:t xml:space="preserve"> </w:t>
      </w:r>
    </w:p>
    <w:p w:rsidR="00793BAF" w:rsidRDefault="00724C1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b/>
          <w:color w:val="333333"/>
          <w:shd w:val="clear" w:color="auto" w:fill="FFFFFF"/>
        </w:rPr>
      </w:pPr>
      <w:r w:rsidRPr="00793BAF">
        <w:rPr>
          <w:rFonts w:ascii="Arial" w:hAnsi="Arial" w:cs="Arial"/>
          <w:b/>
          <w:color w:val="333333"/>
          <w:shd w:val="clear" w:color="auto" w:fill="FFFFFF"/>
        </w:rPr>
        <w:t>De mai à octobre,</w:t>
      </w:r>
      <w:r>
        <w:rPr>
          <w:rFonts w:ascii="Arial" w:hAnsi="Arial" w:cs="Arial"/>
          <w:color w:val="333333"/>
          <w:shd w:val="clear" w:color="auto" w:fill="FFFFFF"/>
        </w:rPr>
        <w:t xml:space="preserve"> a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u fur et à mesure de vos besoins, cueillez les tiges, </w:t>
      </w:r>
      <w:r w:rsidRPr="00793BAF">
        <w:rPr>
          <w:rFonts w:ascii="Arial" w:hAnsi="Arial" w:cs="Arial"/>
          <w:b/>
          <w:color w:val="333333"/>
          <w:shd w:val="clear" w:color="auto" w:fill="FFFFFF"/>
        </w:rPr>
        <w:t>le matin de préférence,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793BAF">
        <w:rPr>
          <w:rFonts w:ascii="Arial" w:hAnsi="Arial" w:cs="Arial"/>
          <w:b/>
          <w:color w:val="333333"/>
          <w:shd w:val="clear" w:color="auto" w:fill="FFFFFF"/>
        </w:rPr>
        <w:t>en les coupant au ras du sol et prélevez les feuilles.</w:t>
      </w:r>
    </w:p>
    <w:p w:rsidR="00113FAE" w:rsidRDefault="00113FAE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bCs/>
          <w:color w:val="FFFFFF"/>
          <w:highlight w:val="darkGreen"/>
        </w:rPr>
      </w:pPr>
    </w:p>
    <w:p w:rsidR="00113FAE" w:rsidRDefault="00113FAE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bCs/>
          <w:color w:val="FFFFFF"/>
          <w:highlight w:val="darkGreen"/>
        </w:rPr>
      </w:pPr>
    </w:p>
    <w:p w:rsidR="00113FAE" w:rsidRDefault="00113FAE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bCs/>
          <w:color w:val="FFFFFF"/>
          <w:highlight w:val="darkGreen"/>
        </w:rPr>
      </w:pPr>
    </w:p>
    <w:p w:rsidR="005F3B78" w:rsidRDefault="005F3B78" w:rsidP="00113FAE">
      <w:pPr>
        <w:pStyle w:val="NormalWeb"/>
        <w:shd w:val="clear" w:color="auto" w:fill="FFFFFF"/>
        <w:spacing w:before="0" w:beforeAutospacing="0" w:after="240" w:afterAutospacing="0"/>
        <w:rPr>
          <w:rFonts w:ascii="Arial" w:eastAsia="Calibri" w:hAnsi="Arial" w:cs="Arial"/>
          <w:b/>
          <w:bCs/>
          <w:color w:val="FFFFFF"/>
          <w:highlight w:val="darkGreen"/>
        </w:rPr>
      </w:pPr>
      <w:r w:rsidRPr="005F3B78">
        <w:rPr>
          <w:rFonts w:ascii="Arial" w:eastAsia="Calibri" w:hAnsi="Arial" w:cs="Arial"/>
          <w:b/>
          <w:bCs/>
          <w:color w:val="FFFFFF"/>
          <w:highlight w:val="darkGreen"/>
        </w:rPr>
        <w:t>Bouturage</w:t>
      </w:r>
    </w:p>
    <w:p w:rsidR="00793BAF" w:rsidRDefault="00724C18" w:rsidP="005F3B78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  <w:shd w:val="clear" w:color="auto" w:fill="FFFFFF"/>
        </w:rPr>
      </w:pPr>
      <w:r>
        <w:rPr>
          <w:rFonts w:ascii="Arial" w:hAnsi="Arial" w:cs="Arial"/>
          <w:color w:val="212121"/>
          <w:shd w:val="clear" w:color="auto" w:fill="FFFFFF"/>
        </w:rPr>
        <w:t>P</w:t>
      </w:r>
      <w:r w:rsidRPr="005F3B78">
        <w:rPr>
          <w:rFonts w:ascii="Arial" w:hAnsi="Arial" w:cs="Arial"/>
          <w:color w:val="212121"/>
          <w:shd w:val="clear" w:color="auto" w:fill="FFFFFF"/>
        </w:rPr>
        <w:t xml:space="preserve">rélevez des tronçons de 10-15 cm </w:t>
      </w:r>
      <w:r>
        <w:rPr>
          <w:rFonts w:ascii="Arial" w:hAnsi="Arial" w:cs="Arial"/>
          <w:color w:val="212121"/>
          <w:shd w:val="clear" w:color="auto" w:fill="FFFFFF"/>
        </w:rPr>
        <w:t>a</w:t>
      </w:r>
      <w:r w:rsidR="005F3B78" w:rsidRPr="005F3B78">
        <w:rPr>
          <w:rFonts w:ascii="Arial" w:hAnsi="Arial" w:cs="Arial"/>
          <w:color w:val="212121"/>
          <w:shd w:val="clear" w:color="auto" w:fill="FFFFFF"/>
        </w:rPr>
        <w:t xml:space="preserve">vant la floraison, pour en faire </w:t>
      </w:r>
      <w:r>
        <w:rPr>
          <w:rFonts w:ascii="Arial" w:hAnsi="Arial" w:cs="Arial"/>
          <w:color w:val="212121"/>
          <w:shd w:val="clear" w:color="auto" w:fill="FFFFFF"/>
        </w:rPr>
        <w:t>vo</w:t>
      </w:r>
      <w:r w:rsidR="005F3B78" w:rsidRPr="005F3B78">
        <w:rPr>
          <w:rFonts w:ascii="Arial" w:hAnsi="Arial" w:cs="Arial"/>
          <w:color w:val="212121"/>
          <w:shd w:val="clear" w:color="auto" w:fill="FFFFFF"/>
        </w:rPr>
        <w:t>s </w:t>
      </w:r>
      <w:r w:rsidR="005F3B78" w:rsidRPr="00724C18">
        <w:rPr>
          <w:rFonts w:ascii="Arial" w:hAnsi="Arial" w:cs="Arial"/>
          <w:shd w:val="clear" w:color="auto" w:fill="FFFFFF"/>
        </w:rPr>
        <w:t>boutures</w:t>
      </w:r>
      <w:r w:rsidR="005F3B78" w:rsidRPr="005F3B78">
        <w:rPr>
          <w:rFonts w:ascii="Arial" w:hAnsi="Arial" w:cs="Arial"/>
          <w:color w:val="212121"/>
          <w:shd w:val="clear" w:color="auto" w:fill="FFFFFF"/>
        </w:rPr>
        <w:t>.</w:t>
      </w:r>
      <w:r w:rsidR="00793BAF" w:rsidRPr="00793BAF">
        <w:rPr>
          <w:rFonts w:ascii="Arial" w:hAnsi="Arial" w:cs="Arial"/>
          <w:color w:val="333333"/>
          <w:shd w:val="clear" w:color="auto" w:fill="FFFFFF"/>
        </w:rPr>
        <w:t xml:space="preserve"> </w:t>
      </w:r>
    </w:p>
    <w:p w:rsidR="00793BAF" w:rsidRPr="00793BAF" w:rsidRDefault="00793BAF" w:rsidP="005F3B78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i/>
          <w:color w:val="333333"/>
          <w:shd w:val="clear" w:color="auto" w:fill="FFFFFF"/>
        </w:rPr>
      </w:pPr>
      <w:r w:rsidRPr="00793BAF">
        <w:rPr>
          <w:rFonts w:ascii="Arial" w:hAnsi="Arial" w:cs="Arial"/>
          <w:b/>
          <w:i/>
          <w:color w:val="333333"/>
          <w:shd w:val="clear" w:color="auto" w:fill="FFFFFF"/>
        </w:rPr>
        <w:t>Astuce</w:t>
      </w:r>
    </w:p>
    <w:p w:rsidR="005F3B78" w:rsidRPr="005F3B78" w:rsidRDefault="00793BAF" w:rsidP="00113FAE">
      <w:pPr>
        <w:pStyle w:val="NormalWeb"/>
        <w:shd w:val="clear" w:color="auto" w:fill="FFFFFF"/>
        <w:spacing w:before="0" w:beforeAutospacing="0" w:after="240" w:afterAutospacing="0"/>
        <w:rPr>
          <w:rStyle w:val="lev"/>
          <w:rFonts w:ascii="Arial" w:hAnsi="Arial" w:cs="Arial"/>
          <w:b w:val="0"/>
        </w:rPr>
      </w:pPr>
      <w:r w:rsidRPr="00793BAF">
        <w:rPr>
          <w:rFonts w:ascii="Arial" w:hAnsi="Arial" w:cs="Arial"/>
          <w:b/>
          <w:color w:val="333333"/>
          <w:shd w:val="clear" w:color="auto" w:fill="FFFFFF"/>
        </w:rPr>
        <w:t>Coupez une tige de menthe</w:t>
      </w:r>
      <w:r w:rsidRPr="00793BAF">
        <w:rPr>
          <w:rFonts w:ascii="Arial" w:hAnsi="Arial" w:cs="Arial"/>
          <w:b/>
          <w:i/>
          <w:color w:val="333333"/>
          <w:shd w:val="clear" w:color="auto" w:fill="FFFFFF"/>
        </w:rPr>
        <w:t>,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placez-la dans </w:t>
      </w:r>
      <w:r w:rsidRPr="00793BAF">
        <w:rPr>
          <w:rFonts w:ascii="Arial" w:hAnsi="Arial" w:cs="Arial"/>
          <w:b/>
          <w:color w:val="333333"/>
          <w:shd w:val="clear" w:color="auto" w:fill="FFFFFF"/>
        </w:rPr>
        <w:t>un verre rempli d'eau</w:t>
      </w:r>
      <w:r w:rsidRPr="008B41C7">
        <w:rPr>
          <w:rFonts w:ascii="Arial" w:hAnsi="Arial" w:cs="Arial"/>
          <w:color w:val="333333"/>
          <w:shd w:val="clear" w:color="auto" w:fill="FFFFFF"/>
        </w:rPr>
        <w:t xml:space="preserve"> et </w:t>
      </w:r>
      <w:r w:rsidRPr="00793BAF">
        <w:rPr>
          <w:rFonts w:ascii="Arial" w:hAnsi="Arial" w:cs="Arial"/>
          <w:b/>
          <w:color w:val="333333"/>
          <w:shd w:val="clear" w:color="auto" w:fill="FFFFFF"/>
        </w:rPr>
        <w:t>attendez quelques semaines que des racines apparaissent avant de la repiquer.</w:t>
      </w:r>
    </w:p>
    <w:p w:rsidR="00793BAF" w:rsidRDefault="008B41C7" w:rsidP="00113FAE">
      <w:pPr>
        <w:spacing w:after="240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93BAF"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  <w:t>Division </w:t>
      </w:r>
      <w:r w:rsidRPr="008B41C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:rsidR="00FE7DBD" w:rsidRDefault="00793BAF" w:rsidP="00113FAE">
      <w:pPr>
        <w:spacing w:after="240"/>
        <w:ind w:left="0" w:firstLine="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793BAF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A</w:t>
      </w:r>
      <w:r w:rsidR="008B41C7" w:rsidRPr="00793BAF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u printemps ou en automne.</w:t>
      </w:r>
      <w:r w:rsidR="008B41C7" w:rsidRPr="00793BAF">
        <w:rPr>
          <w:rFonts w:ascii="Arial" w:hAnsi="Arial" w:cs="Arial"/>
          <w:b/>
          <w:color w:val="333333"/>
          <w:sz w:val="24"/>
          <w:szCs w:val="24"/>
        </w:rPr>
        <w:br/>
      </w:r>
      <w:r w:rsidR="008B41C7" w:rsidRPr="008B41C7">
        <w:rPr>
          <w:rFonts w:ascii="Arial" w:hAnsi="Arial" w:cs="Arial"/>
          <w:color w:val="333333"/>
          <w:sz w:val="24"/>
          <w:szCs w:val="24"/>
          <w:shd w:val="clear" w:color="auto" w:fill="FFFFFF"/>
        </w:rPr>
        <w:t>A l'aide d'un couteau ou d'une fourche-bêche, en fonction de la taille du pied de menthe, coupez-le en plusieurs morceaux. Profitez-en pour garder des parties pour les replanter ailleurs dans le jardin.</w:t>
      </w:r>
    </w:p>
    <w:p w:rsidR="00FE7DBD" w:rsidRPr="00FE7DBD" w:rsidRDefault="00FE7DBD" w:rsidP="00113FAE">
      <w:pPr>
        <w:spacing w:after="240"/>
        <w:ind w:left="0" w:firstLine="0"/>
        <w:rPr>
          <w:rStyle w:val="lev"/>
          <w:b w:val="0"/>
          <w:color w:val="212121"/>
          <w:sz w:val="18"/>
          <w:szCs w:val="18"/>
          <w:shd w:val="clear" w:color="auto" w:fill="FFFFFF"/>
        </w:rPr>
      </w:pPr>
      <w:r w:rsidRPr="00FE7DBD">
        <w:rPr>
          <w:rFonts w:ascii="Arial" w:eastAsia="Calibri" w:hAnsi="Arial" w:cs="Arial"/>
          <w:b/>
          <w:bCs/>
          <w:color w:val="FFFFFF"/>
          <w:sz w:val="24"/>
          <w:szCs w:val="24"/>
          <w:highlight w:val="darkGreen"/>
          <w:lang w:eastAsia="fr-FR"/>
        </w:rPr>
        <w:t>Les maladies</w:t>
      </w:r>
      <w:r w:rsidRPr="00FE7DBD">
        <w:rPr>
          <w:rStyle w:val="lev"/>
          <w:b w:val="0"/>
          <w:color w:val="212121"/>
          <w:sz w:val="18"/>
          <w:szCs w:val="18"/>
          <w:shd w:val="clear" w:color="auto" w:fill="FFFFFF"/>
        </w:rPr>
        <w:t xml:space="preserve"> </w:t>
      </w:r>
    </w:p>
    <w:p w:rsidR="00CC7C13" w:rsidRDefault="00FE7DBD" w:rsidP="00113FAE">
      <w:pPr>
        <w:spacing w:after="240"/>
        <w:ind w:left="0" w:firstLine="0"/>
        <w:rPr>
          <w:rFonts w:ascii="Arial" w:hAnsi="Arial" w:cs="Arial"/>
          <w:color w:val="212121"/>
          <w:sz w:val="24"/>
          <w:szCs w:val="24"/>
          <w:shd w:val="clear" w:color="auto" w:fill="FFFFFF"/>
        </w:rPr>
      </w:pPr>
      <w:r w:rsidRPr="00FE7DB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Peu de chose à dire au sujet des maladies cryptogamiques qui touchent la menthe. </w:t>
      </w:r>
      <w:r w:rsidRPr="00CC7C13">
        <w:rPr>
          <w:rFonts w:ascii="Arial" w:hAnsi="Arial" w:cs="Arial"/>
          <w:b/>
          <w:color w:val="212121"/>
          <w:sz w:val="24"/>
          <w:szCs w:val="24"/>
          <w:shd w:val="clear" w:color="auto" w:fill="FFFFFF"/>
        </w:rPr>
        <w:t>Parfois la rouille et l'oïdium</w:t>
      </w:r>
      <w:r w:rsidRPr="00FE7DBD">
        <w:rPr>
          <w:rFonts w:ascii="Arial" w:hAnsi="Arial" w:cs="Arial"/>
          <w:color w:val="212121"/>
          <w:sz w:val="24"/>
          <w:szCs w:val="24"/>
          <w:shd w:val="clear" w:color="auto" w:fill="FFFFFF"/>
        </w:rPr>
        <w:t xml:space="preserve"> peuvent faire leur apparition mais cela reste rare. </w:t>
      </w:r>
    </w:p>
    <w:p w:rsidR="00FE7DBD" w:rsidRDefault="00793BAF" w:rsidP="00113FAE">
      <w:pPr>
        <w:spacing w:after="240"/>
        <w:ind w:left="0" w:firstLine="0"/>
        <w:rPr>
          <w:rFonts w:ascii="Arial" w:eastAsia="Calibri" w:hAnsi="Arial" w:cs="Arial"/>
          <w:b/>
          <w:color w:val="FFFFFF"/>
          <w:sz w:val="24"/>
          <w:szCs w:val="24"/>
          <w:lang w:eastAsia="fr-FR"/>
        </w:rPr>
      </w:pPr>
      <w:r w:rsidRPr="00793BAF"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  <w:t>Conservation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bCs/>
          <w:i/>
          <w:color w:val="212121"/>
          <w:sz w:val="24"/>
          <w:szCs w:val="24"/>
          <w:lang w:eastAsia="fr-FR"/>
        </w:rPr>
        <w:t>Menthe fraîche</w:t>
      </w:r>
      <w:r w:rsidRPr="00FE7DBD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 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U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ne semaine maximum au réfrigérateur, enveloppée dans un essuie-tout humide.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bCs/>
          <w:i/>
          <w:color w:val="212121"/>
          <w:sz w:val="24"/>
          <w:szCs w:val="24"/>
          <w:lang w:eastAsia="fr-FR"/>
        </w:rPr>
        <w:t>Menthe congelée</w:t>
      </w:r>
      <w:r w:rsidRPr="00FE7DBD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 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L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es feuilles ciselées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peuvent être cong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elées 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dans des bacs à glaçons remplis d'eau. Elles garderont ainsi tout leur 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>arôme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. 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i/>
          <w:color w:val="212121"/>
          <w:sz w:val="24"/>
          <w:szCs w:val="24"/>
          <w:lang w:eastAsia="fr-FR"/>
        </w:rPr>
        <w:t>Autre méthode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 : la congélation des feuilles fraîches en sac ou 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>da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n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>s de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petites boîtes spéciales. </w:t>
      </w:r>
      <w:r w:rsidRPr="00FE7DBD">
        <w:rPr>
          <w:rFonts w:ascii="Arial" w:eastAsia="Times New Roman" w:hAnsi="Arial" w:cs="Arial"/>
          <w:b/>
          <w:color w:val="FF0000"/>
          <w:sz w:val="24"/>
          <w:szCs w:val="24"/>
          <w:lang w:eastAsia="fr-FR"/>
        </w:rPr>
        <w:t>Attention, avec cette technique les feuilles peuvent noircir et perdre de leur arôme.</w:t>
      </w:r>
    </w:p>
    <w:p w:rsidR="00113FAE" w:rsidRDefault="00113FAE" w:rsidP="00FE7DBD">
      <w:pPr>
        <w:ind w:left="0" w:firstLine="0"/>
        <w:rPr>
          <w:rFonts w:ascii="Arial" w:eastAsia="Times New Roman" w:hAnsi="Arial" w:cs="Arial"/>
          <w:b/>
          <w:bCs/>
          <w:i/>
          <w:color w:val="212121"/>
          <w:sz w:val="24"/>
          <w:szCs w:val="24"/>
          <w:lang w:eastAsia="fr-FR"/>
        </w:rPr>
      </w:pPr>
    </w:p>
    <w:p w:rsidR="00FE7DBD" w:rsidRDefault="00FE7DBD" w:rsidP="00FE7DBD">
      <w:pPr>
        <w:ind w:left="0" w:firstLine="0"/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bCs/>
          <w:i/>
          <w:color w:val="212121"/>
          <w:sz w:val="24"/>
          <w:szCs w:val="24"/>
          <w:lang w:eastAsia="fr-FR"/>
        </w:rPr>
        <w:t>Menthe séchée</w:t>
      </w:r>
      <w:r w:rsidRPr="00FE7DBD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 </w:t>
      </w:r>
    </w:p>
    <w:p w:rsidR="00FE7DBD" w:rsidRPr="00FE7DBD" w:rsidRDefault="00FE7DBD" w:rsidP="00FE7DBD">
      <w:pPr>
        <w:ind w:left="0" w:firstLine="0"/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I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l est possible de faire sécher les feuilles de menthe.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Récoltez le matin,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ainsi elles seront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beaucoup plus aromatisées. Laissez sécher au soleil par temps sec et chaud,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jusqu'à ce que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les feuilles deviennent cassantes et friables.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Débarrasser les feuilles de leurs tiges et stocke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>z-les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dans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des sacs en papier dans un local sec à température ambiante.</w:t>
      </w:r>
    </w:p>
    <w:p w:rsidR="00FE7DBD" w:rsidRDefault="00FE7DBD" w:rsidP="00FE7DBD">
      <w:pPr>
        <w:ind w:left="0" w:firstLine="0"/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</w:pPr>
      <w:r w:rsidRPr="00FE7DBD">
        <w:rPr>
          <w:rFonts w:ascii="Arial" w:eastAsia="Times New Roman" w:hAnsi="Arial" w:cs="Arial"/>
          <w:b/>
          <w:bCs/>
          <w:i/>
          <w:color w:val="212121"/>
          <w:sz w:val="24"/>
          <w:szCs w:val="24"/>
          <w:lang w:eastAsia="fr-FR"/>
        </w:rPr>
        <w:t>Menthe macérée</w:t>
      </w:r>
      <w:r w:rsidRPr="00FE7DBD"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 </w:t>
      </w:r>
    </w:p>
    <w:p w:rsidR="00FE7DBD" w:rsidRDefault="00FE7DBD" w:rsidP="00C06ED8">
      <w:pPr>
        <w:spacing w:after="240"/>
        <w:ind w:left="0" w:firstLine="0"/>
        <w:rPr>
          <w:rFonts w:ascii="Arial" w:eastAsia="Times New Roman" w:hAnsi="Arial" w:cs="Arial"/>
          <w:color w:val="212121"/>
          <w:sz w:val="24"/>
          <w:szCs w:val="24"/>
          <w:lang w:eastAsia="fr-FR"/>
        </w:rPr>
      </w:pPr>
      <w:r>
        <w:rPr>
          <w:rFonts w:ascii="Arial" w:eastAsia="Times New Roman" w:hAnsi="Arial" w:cs="Arial"/>
          <w:b/>
          <w:bCs/>
          <w:color w:val="212121"/>
          <w:sz w:val="24"/>
          <w:szCs w:val="24"/>
          <w:lang w:eastAsia="fr-FR"/>
        </w:rPr>
        <w:t>H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ache</w:t>
      </w:r>
      <w:r>
        <w:rPr>
          <w:rFonts w:ascii="Arial" w:eastAsia="Times New Roman" w:hAnsi="Arial" w:cs="Arial"/>
          <w:color w:val="212121"/>
          <w:sz w:val="24"/>
          <w:szCs w:val="24"/>
          <w:lang w:eastAsia="fr-FR"/>
        </w:rPr>
        <w:t>z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 les feuilles et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les mettre dans de l’huile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 xml:space="preserve">. Laisser macérer </w:t>
      </w:r>
      <w:r w:rsidRPr="00FE7DBD">
        <w:rPr>
          <w:rFonts w:ascii="Arial" w:eastAsia="Times New Roman" w:hAnsi="Arial" w:cs="Arial"/>
          <w:b/>
          <w:color w:val="212121"/>
          <w:sz w:val="24"/>
          <w:szCs w:val="24"/>
          <w:lang w:eastAsia="fr-FR"/>
        </w:rPr>
        <w:t>une ou deux semaines</w:t>
      </w:r>
      <w:r w:rsidRPr="00FE7DBD">
        <w:rPr>
          <w:rFonts w:ascii="Arial" w:eastAsia="Times New Roman" w:hAnsi="Arial" w:cs="Arial"/>
          <w:color w:val="212121"/>
          <w:sz w:val="24"/>
          <w:szCs w:val="24"/>
          <w:lang w:eastAsia="fr-FR"/>
        </w:rPr>
        <w:t>, puis filtrer. Cette préparation agrémentera de façon originale salades et taboulés.</w:t>
      </w:r>
    </w:p>
    <w:p w:rsidR="00C06ED8" w:rsidRDefault="00C06ED8" w:rsidP="00C06ED8">
      <w:pPr>
        <w:spacing w:after="240"/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</w:pPr>
      <w:r w:rsidRPr="00C06ED8"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  <w:t>Quelques variétés</w:t>
      </w:r>
    </w:p>
    <w:p w:rsidR="006355D2" w:rsidRPr="006355D2" w:rsidRDefault="00C06ED8" w:rsidP="006355D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Mentha spicata ‘Maroccan’</w:t>
      </w:r>
      <w:r w:rsidRPr="006355D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</w:t>
      </w:r>
    </w:p>
    <w:p w:rsidR="006C1770" w:rsidRDefault="006C1770" w:rsidP="006355D2">
      <w:pPr>
        <w:ind w:left="709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L</w:t>
      </w:r>
      <w:r w:rsidR="00C06ED8" w:rsidRPr="006C177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a menthe verte du Maroc, aux feuilles gaufrées, vert clair, touffues, 40 cm de hauteur. Idéale pour le thé à la menthe et le taboulé</w:t>
      </w: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.</w:t>
      </w:r>
    </w:p>
    <w:p w:rsidR="006C1770" w:rsidRPr="006355D2" w:rsidRDefault="00C06ED8" w:rsidP="006355D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M. suaveolens ‘Variegata’</w:t>
      </w:r>
    </w:p>
    <w:p w:rsidR="006C1770" w:rsidRDefault="006C1770" w:rsidP="006355D2">
      <w:pPr>
        <w:ind w:left="851" w:hanging="142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T</w:t>
      </w:r>
      <w:r w:rsidR="00C06ED8" w:rsidRPr="006C177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rès joli feuillage panaché blanc crème et vert.</w:t>
      </w:r>
    </w:p>
    <w:p w:rsidR="006355D2" w:rsidRPr="006355D2" w:rsidRDefault="00C06ED8" w:rsidP="006355D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M. x piperita</w:t>
      </w:r>
      <w:r w:rsidRPr="006355D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 </w:t>
      </w:r>
    </w:p>
    <w:p w:rsidR="006355D2" w:rsidRDefault="006355D2" w:rsidP="006355D2">
      <w:pPr>
        <w:ind w:left="709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L</w:t>
      </w:r>
      <w:r w:rsidR="00C06ED8" w:rsidRPr="006C177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a menthe poivrée.</w:t>
      </w:r>
    </w:p>
    <w:p w:rsidR="006355D2" w:rsidRPr="006355D2" w:rsidRDefault="00C06ED8" w:rsidP="006355D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M. x gracilis</w:t>
      </w:r>
    </w:p>
    <w:p w:rsidR="006355D2" w:rsidRDefault="006355D2" w:rsidP="006355D2">
      <w:pPr>
        <w:ind w:left="709" w:firstLine="0"/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S</w:t>
      </w:r>
      <w:r w:rsidR="00C06ED8" w:rsidRPr="006355D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on léger goût de gingembre se marie bien à toutes les salades.</w:t>
      </w:r>
    </w:p>
    <w:p w:rsidR="006355D2" w:rsidRPr="006355D2" w:rsidRDefault="00C06ED8" w:rsidP="006355D2">
      <w:pPr>
        <w:pStyle w:val="Paragraphedeliste"/>
        <w:numPr>
          <w:ilvl w:val="0"/>
          <w:numId w:val="3"/>
        </w:numP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</w:pPr>
      <w:r w:rsidRPr="006355D2">
        <w:rPr>
          <w:rFonts w:ascii="Arial" w:eastAsia="Times New Roman" w:hAnsi="Arial" w:cs="Arial"/>
          <w:b/>
          <w:i/>
          <w:color w:val="212121"/>
          <w:sz w:val="24"/>
          <w:szCs w:val="24"/>
          <w:shd w:val="clear" w:color="auto" w:fill="FFFFFF"/>
          <w:lang w:eastAsia="fr-FR"/>
        </w:rPr>
        <w:t>M. x rotundifolia</w:t>
      </w:r>
      <w:r w:rsidRPr="006355D2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 xml:space="preserve">  </w:t>
      </w:r>
    </w:p>
    <w:p w:rsidR="00C06ED8" w:rsidRPr="00FE7DBD" w:rsidRDefault="006355D2" w:rsidP="006355D2">
      <w:pPr>
        <w:ind w:left="709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</w:pPr>
      <w:r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A</w:t>
      </w:r>
      <w:r w:rsidR="00C06ED8" w:rsidRPr="006C1770">
        <w:rPr>
          <w:rFonts w:ascii="Arial" w:eastAsia="Times New Roman" w:hAnsi="Arial" w:cs="Arial"/>
          <w:color w:val="212121"/>
          <w:sz w:val="24"/>
          <w:szCs w:val="24"/>
          <w:shd w:val="clear" w:color="auto" w:fill="FFFFFF"/>
          <w:lang w:eastAsia="fr-FR"/>
        </w:rPr>
        <w:t>ux belles feuilles rondes, délicieuses en cuisine et pour faire de délic</w:t>
      </w:r>
      <w:r w:rsidR="00C06ED8" w:rsidRPr="00C06ED8">
        <w:rPr>
          <w:rFonts w:ascii="Arial" w:hAnsi="Arial" w:cs="Arial"/>
          <w:color w:val="212121"/>
          <w:sz w:val="24"/>
          <w:szCs w:val="24"/>
          <w:shd w:val="clear" w:color="auto" w:fill="FFFFFF"/>
        </w:rPr>
        <w:t>ates boissons.</w:t>
      </w:r>
    </w:p>
    <w:p w:rsidR="00427131" w:rsidRDefault="00427131" w:rsidP="0042713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27131">
        <w:rPr>
          <w:rFonts w:ascii="Arial" w:eastAsia="Calibri" w:hAnsi="Arial" w:cs="Arial"/>
          <w:b/>
          <w:color w:val="FFFFFF"/>
        </w:rPr>
        <w:drawing>
          <wp:inline distT="0" distB="0" distL="0" distR="0">
            <wp:extent cx="882650" cy="604231"/>
            <wp:effectExtent l="19050" t="0" r="0" b="0"/>
            <wp:docPr id="2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27131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427131" w:rsidRPr="004436A0" w:rsidRDefault="00427131" w:rsidP="0042713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4436A0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36A0">
        <w:rPr>
          <w:rFonts w:ascii="Arial" w:hAnsi="Arial" w:cs="Arial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>20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JDN  jardins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du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 </w:t>
      </w: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nord</w:t>
      </w:r>
      <w:r w:rsidRPr="004436A0">
        <w:rPr>
          <w:rFonts w:ascii="Arial" w:hAnsi="Arial" w:cs="Arial"/>
        </w:rPr>
        <w:t xml:space="preserve"> </w:t>
      </w:r>
    </w:p>
    <w:p w:rsidR="00427131" w:rsidRDefault="00427131" w:rsidP="0042713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1" w:anchor="p204841" w:history="1">
        <w:r w:rsidR="00C62662">
          <w:rPr>
            <w:rStyle w:val="Lienhypertexte"/>
          </w:rPr>
          <w:t>https://www.jardins-du-nord.fr/viewtopic.php?f=20&amp;t=11355&amp;p=204841#p204841</w:t>
        </w:r>
      </w:hyperlink>
    </w:p>
    <w:p w:rsidR="00427131" w:rsidRPr="004436A0" w:rsidRDefault="00427131" w:rsidP="00427131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Fonts w:ascii="Arial" w:eastAsiaTheme="majorEastAsia" w:hAnsi="Arial" w:cs="Arial"/>
          <w:b/>
          <w:bCs/>
          <w:color w:val="555555"/>
          <w:sz w:val="22"/>
          <w:szCs w:val="22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</w:p>
    <w:p w:rsidR="00FE7DBD" w:rsidRPr="00793BAF" w:rsidRDefault="00FE7DBD" w:rsidP="00793BAF">
      <w:pPr>
        <w:ind w:left="0" w:firstLine="0"/>
        <w:rPr>
          <w:rFonts w:ascii="Arial" w:eastAsia="Calibri" w:hAnsi="Arial" w:cs="Arial"/>
          <w:b/>
          <w:color w:val="FFFFFF"/>
          <w:sz w:val="24"/>
          <w:szCs w:val="24"/>
          <w:highlight w:val="darkGreen"/>
          <w:lang w:eastAsia="fr-FR"/>
        </w:rPr>
      </w:pPr>
    </w:p>
    <w:sectPr w:rsidR="00FE7DBD" w:rsidRPr="00793BAF" w:rsidSect="007F6D5F">
      <w:footerReference w:type="default" r:id="rId12"/>
      <w:pgSz w:w="16838" w:h="11906" w:orient="landscape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D79" w:rsidRDefault="00EE3D79" w:rsidP="007F6D5F">
      <w:pPr>
        <w:spacing w:before="0" w:after="0" w:line="240" w:lineRule="auto"/>
      </w:pPr>
      <w:r>
        <w:separator/>
      </w:r>
    </w:p>
  </w:endnote>
  <w:endnote w:type="continuationSeparator" w:id="0">
    <w:p w:rsidR="00EE3D79" w:rsidRDefault="00EE3D79" w:rsidP="007F6D5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5417954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7F6D5F" w:rsidRDefault="007F6D5F">
            <w:pPr>
              <w:pStyle w:val="Pieddepage"/>
              <w:jc w:val="right"/>
            </w:pPr>
            <w:r>
              <w:t xml:space="preserve">Page </w:t>
            </w:r>
            <w:r w:rsidR="0052628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2628E">
              <w:rPr>
                <w:b/>
                <w:sz w:val="24"/>
                <w:szCs w:val="24"/>
              </w:rPr>
              <w:fldChar w:fldCharType="separate"/>
            </w:r>
            <w:r w:rsidR="00EE3D79">
              <w:rPr>
                <w:b/>
                <w:noProof/>
              </w:rPr>
              <w:t>1</w:t>
            </w:r>
            <w:r w:rsidR="0052628E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52628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2628E">
              <w:rPr>
                <w:b/>
                <w:sz w:val="24"/>
                <w:szCs w:val="24"/>
              </w:rPr>
              <w:fldChar w:fldCharType="separate"/>
            </w:r>
            <w:r w:rsidR="00EE3D79">
              <w:rPr>
                <w:b/>
                <w:noProof/>
              </w:rPr>
              <w:t>1</w:t>
            </w:r>
            <w:r w:rsidR="0052628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F6D5F" w:rsidRDefault="007F6D5F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D79" w:rsidRDefault="00EE3D79" w:rsidP="007F6D5F">
      <w:pPr>
        <w:spacing w:before="0" w:after="0" w:line="240" w:lineRule="auto"/>
      </w:pPr>
      <w:r>
        <w:separator/>
      </w:r>
    </w:p>
  </w:footnote>
  <w:footnote w:type="continuationSeparator" w:id="0">
    <w:p w:rsidR="00EE3D79" w:rsidRDefault="00EE3D79" w:rsidP="007F6D5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20517B"/>
    <w:multiLevelType w:val="hybridMultilevel"/>
    <w:tmpl w:val="C40A363A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F6A71"/>
    <w:multiLevelType w:val="multilevel"/>
    <w:tmpl w:val="6ACA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E055212"/>
    <w:multiLevelType w:val="hybridMultilevel"/>
    <w:tmpl w:val="A65EE0D6"/>
    <w:lvl w:ilvl="0" w:tplc="3DEE333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8B41C7"/>
    <w:rsid w:val="000D2B1E"/>
    <w:rsid w:val="00113FAE"/>
    <w:rsid w:val="00420D13"/>
    <w:rsid w:val="00427131"/>
    <w:rsid w:val="0052628E"/>
    <w:rsid w:val="00540B17"/>
    <w:rsid w:val="00571DE2"/>
    <w:rsid w:val="005F3B78"/>
    <w:rsid w:val="006355D2"/>
    <w:rsid w:val="00674A35"/>
    <w:rsid w:val="006A5C29"/>
    <w:rsid w:val="006C1770"/>
    <w:rsid w:val="00724C18"/>
    <w:rsid w:val="00793BAF"/>
    <w:rsid w:val="007F6D5F"/>
    <w:rsid w:val="008B41C7"/>
    <w:rsid w:val="00A163D3"/>
    <w:rsid w:val="00C06ED8"/>
    <w:rsid w:val="00C62662"/>
    <w:rsid w:val="00CC7C13"/>
    <w:rsid w:val="00EE3D79"/>
    <w:rsid w:val="00F0710A"/>
    <w:rsid w:val="00FE7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78" w:after="120" w:line="242" w:lineRule="auto"/>
        <w:ind w:left="2155" w:right="1418" w:hanging="73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link w:val="Titre1Car"/>
    <w:uiPriority w:val="9"/>
    <w:qFormat/>
    <w:rsid w:val="008B41C7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8B41C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B41C7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8B41C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8B41C7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8B41C7"/>
    <w:rPr>
      <w:b/>
      <w:bCs/>
    </w:rPr>
  </w:style>
  <w:style w:type="paragraph" w:styleId="En-tte">
    <w:name w:val="header"/>
    <w:basedOn w:val="Normal"/>
    <w:link w:val="En-tteCar"/>
    <w:uiPriority w:val="99"/>
    <w:semiHidden/>
    <w:unhideWhenUsed/>
    <w:rsid w:val="007F6D5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7F6D5F"/>
  </w:style>
  <w:style w:type="paragraph" w:styleId="Pieddepage">
    <w:name w:val="footer"/>
    <w:basedOn w:val="Normal"/>
    <w:link w:val="PieddepageCar"/>
    <w:uiPriority w:val="99"/>
    <w:unhideWhenUsed/>
    <w:rsid w:val="007F6D5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F6D5F"/>
  </w:style>
  <w:style w:type="paragraph" w:styleId="Textedebulles">
    <w:name w:val="Balloon Text"/>
    <w:basedOn w:val="Normal"/>
    <w:link w:val="TextedebullesCar"/>
    <w:uiPriority w:val="99"/>
    <w:semiHidden/>
    <w:unhideWhenUsed/>
    <w:rsid w:val="007F6D5F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F6D5F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semiHidden/>
    <w:unhideWhenUsed/>
    <w:rsid w:val="005F3B78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C06E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91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7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jardins-du-nord.fr/viewtopic.php?f=20&amp;t=11355&amp;p=204841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544</Words>
  <Characters>2993</Characters>
  <Application>Microsoft Office Word</Application>
  <DocSecurity>0</DocSecurity>
  <Lines>24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2</vt:i4>
      </vt:variant>
    </vt:vector>
  </HeadingPairs>
  <TitlesOfParts>
    <vt:vector size="3" baseType="lpstr">
      <vt:lpstr/>
      <vt:lpstr>    /</vt:lpstr>
      <vt:lpstr>    Rien ne remplace le parfum de la menthe fraîche.</vt:lpstr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2020-04-12T16:07:00Z</dcterms:created>
  <dcterms:modified xsi:type="dcterms:W3CDTF">2020-04-12T16:07:00Z</dcterms:modified>
</cp:coreProperties>
</file>