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44A" w:rsidRDefault="00CD444A" w:rsidP="00CD444A">
      <w:pPr>
        <w:ind w:left="0" w:right="-30" w:firstLine="0"/>
        <w:jc w:val="center"/>
      </w:pPr>
      <w:r w:rsidRPr="00CD444A"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44A" w:rsidRDefault="00CD444A" w:rsidP="00CD444A">
      <w:pPr>
        <w:pStyle w:val="Titre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>
        <w:rPr>
          <w:rFonts w:ascii="Arial" w:hAnsi="Arial" w:cs="Arial"/>
          <w:color w:val="FFFFFF"/>
          <w:sz w:val="36"/>
          <w:szCs w:val="36"/>
          <w:highlight w:val="darkGreen"/>
        </w:rPr>
        <w:t>Les maladies au jar</w:t>
      </w:r>
      <w:r w:rsidR="00B16C3C">
        <w:rPr>
          <w:rFonts w:ascii="Arial" w:hAnsi="Arial" w:cs="Arial"/>
          <w:color w:val="FFFFFF"/>
          <w:sz w:val="36"/>
          <w:szCs w:val="36"/>
          <w:highlight w:val="darkGreen"/>
        </w:rPr>
        <w:t>d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 xml:space="preserve">in </w:t>
      </w:r>
      <w:r w:rsidRPr="00D7495C">
        <w:rPr>
          <w:rFonts w:ascii="Arial" w:hAnsi="Arial" w:cs="Arial"/>
          <w:color w:val="FFFFFF"/>
          <w:sz w:val="36"/>
          <w:szCs w:val="36"/>
          <w:highlight w:val="darkGreen"/>
        </w:rPr>
        <w:t xml:space="preserve">: 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L’oïdium</w:t>
      </w:r>
    </w:p>
    <w:p w:rsidR="00CD444A" w:rsidRDefault="00CD444A" w:rsidP="00CD444A">
      <w:pPr>
        <w:rPr>
          <w:highlight w:val="darkGreen"/>
        </w:rPr>
      </w:pPr>
    </w:p>
    <w:p w:rsidR="00CD444A" w:rsidRPr="001D4A78" w:rsidRDefault="00CD444A" w:rsidP="009C0B13">
      <w:pPr>
        <w:ind w:left="1" w:right="-30" w:hanging="1"/>
        <w:jc w:val="center"/>
        <w:rPr>
          <w:highlight w:val="darkGreen"/>
        </w:rPr>
      </w:pPr>
      <w:r>
        <w:rPr>
          <w:noProof/>
          <w:lang w:eastAsia="fr-FR"/>
        </w:rPr>
        <w:drawing>
          <wp:inline distT="0" distB="0" distL="0" distR="0">
            <wp:extent cx="2051050" cy="1538288"/>
            <wp:effectExtent l="19050" t="0" r="6350" b="0"/>
            <wp:docPr id="7" name="Image 7" descr="Courgettes : 5 conseils pour éviter l'oïdium en 2020 (avec im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ourgettes : 5 conseils pour éviter l'oïdium en 2020 (avec images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538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B13" w:rsidRDefault="00CD444A" w:rsidP="00A966C7">
      <w:pPr>
        <w:spacing w:after="240" w:line="240" w:lineRule="auto"/>
        <w:ind w:right="-30" w:hanging="1418"/>
        <w:jc w:val="center"/>
        <w:rPr>
          <w:rStyle w:val="lev"/>
          <w:rFonts w:ascii="Arial" w:hAnsi="Arial" w:cs="Arial"/>
          <w:b w:val="0"/>
          <w:color w:val="333333"/>
          <w:sz w:val="24"/>
          <w:szCs w:val="24"/>
        </w:rPr>
      </w:pPr>
      <w:r w:rsidRPr="009C0B13">
        <w:rPr>
          <w:rStyle w:val="lev"/>
          <w:rFonts w:ascii="Arial" w:hAnsi="Arial" w:cs="Arial"/>
          <w:b w:val="0"/>
          <w:color w:val="333333"/>
          <w:sz w:val="24"/>
          <w:szCs w:val="24"/>
        </w:rPr>
        <w:t xml:space="preserve">Maladie cryptogamique causée par les champignons de la famille des </w:t>
      </w:r>
      <w:r w:rsidR="009C0B13">
        <w:rPr>
          <w:rStyle w:val="lev"/>
          <w:rFonts w:ascii="Arial" w:hAnsi="Arial" w:cs="Arial"/>
          <w:b w:val="0"/>
          <w:color w:val="333333"/>
          <w:sz w:val="24"/>
          <w:szCs w:val="24"/>
        </w:rPr>
        <w:t>E</w:t>
      </w:r>
      <w:r w:rsidRPr="009C0B13">
        <w:rPr>
          <w:rStyle w:val="lev"/>
          <w:rFonts w:ascii="Arial" w:hAnsi="Arial" w:cs="Arial"/>
          <w:b w:val="0"/>
          <w:color w:val="333333"/>
          <w:sz w:val="24"/>
          <w:szCs w:val="24"/>
        </w:rPr>
        <w:t>rysiphacées</w:t>
      </w:r>
      <w:r w:rsidR="009C0B13">
        <w:rPr>
          <w:rStyle w:val="lev"/>
          <w:rFonts w:ascii="Arial" w:hAnsi="Arial" w:cs="Arial"/>
          <w:b w:val="0"/>
          <w:color w:val="333333"/>
          <w:sz w:val="24"/>
          <w:szCs w:val="24"/>
        </w:rPr>
        <w:t>, p</w:t>
      </w:r>
      <w:r w:rsidR="009C0B13" w:rsidRPr="009C0B13">
        <w:rPr>
          <w:rStyle w:val="lev"/>
          <w:rFonts w:ascii="Arial" w:hAnsi="Arial" w:cs="Arial"/>
          <w:b w:val="0"/>
          <w:sz w:val="24"/>
          <w:szCs w:val="24"/>
        </w:rPr>
        <w:t>résent</w:t>
      </w:r>
      <w:r w:rsidR="009C0B13">
        <w:rPr>
          <w:rStyle w:val="lev"/>
          <w:rFonts w:ascii="Arial" w:hAnsi="Arial" w:cs="Arial"/>
          <w:b w:val="0"/>
          <w:sz w:val="24"/>
          <w:szCs w:val="24"/>
        </w:rPr>
        <w:t>e</w:t>
      </w:r>
      <w:r w:rsidR="009C0B13" w:rsidRPr="009C0B13">
        <w:rPr>
          <w:rStyle w:val="lev"/>
          <w:rFonts w:ascii="Arial" w:hAnsi="Arial" w:cs="Arial"/>
          <w:b w:val="0"/>
          <w:sz w:val="24"/>
          <w:szCs w:val="24"/>
        </w:rPr>
        <w:t xml:space="preserve"> sur les fleurs, légumes feuilles et sur les fruits</w:t>
      </w:r>
      <w:r w:rsidR="009C0B13">
        <w:rPr>
          <w:rStyle w:val="lev"/>
          <w:rFonts w:ascii="Arial" w:hAnsi="Arial" w:cs="Arial"/>
          <w:b w:val="0"/>
          <w:sz w:val="24"/>
          <w:szCs w:val="24"/>
        </w:rPr>
        <w:t xml:space="preserve">. </w:t>
      </w:r>
      <w:r w:rsidRPr="009C0B13">
        <w:rPr>
          <w:rStyle w:val="lev"/>
          <w:rFonts w:ascii="Arial" w:hAnsi="Arial" w:cs="Arial"/>
          <w:b w:val="0"/>
          <w:color w:val="333333"/>
          <w:sz w:val="24"/>
          <w:szCs w:val="24"/>
        </w:rPr>
        <w:t>On l'appelle aussi "Maladie du blanc"</w:t>
      </w:r>
    </w:p>
    <w:p w:rsidR="003643EF" w:rsidRDefault="009C0B13" w:rsidP="00A966C7">
      <w:pPr>
        <w:spacing w:after="240"/>
        <w:ind w:left="0" w:firstLine="0"/>
        <w:rPr>
          <w:rFonts w:ascii="Arial" w:eastAsia="Times New Roman" w:hAnsi="Arial" w:cs="Arial"/>
          <w:b/>
          <w:color w:val="FFFFFF"/>
          <w:sz w:val="24"/>
          <w:szCs w:val="24"/>
        </w:rPr>
      </w:pPr>
      <w:r w:rsidRPr="009C0B13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Le reconnaître et les causes</w:t>
      </w:r>
    </w:p>
    <w:p w:rsidR="009C0B13" w:rsidRDefault="009C0B13" w:rsidP="00960CF1">
      <w:pPr>
        <w:ind w:left="0" w:firstLine="0"/>
        <w:rPr>
          <w:rStyle w:val="lev"/>
          <w:b w:val="0"/>
        </w:rPr>
      </w:pPr>
      <w:r w:rsidRPr="009C0B13">
        <w:rPr>
          <w:rStyle w:val="lev"/>
          <w:rFonts w:ascii="Arial" w:hAnsi="Arial" w:cs="Arial"/>
          <w:b w:val="0"/>
          <w:sz w:val="24"/>
          <w:szCs w:val="24"/>
        </w:rPr>
        <w:t>Reconnaissable à un fin feutre blanc qui apparaît d'abord sur les feuilles et les boutons</w:t>
      </w:r>
      <w:r w:rsidR="006C279F">
        <w:rPr>
          <w:rStyle w:val="lev"/>
          <w:rFonts w:ascii="Arial" w:hAnsi="Arial" w:cs="Arial"/>
          <w:b w:val="0"/>
          <w:sz w:val="24"/>
          <w:szCs w:val="24"/>
        </w:rPr>
        <w:t>,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="006C279F">
        <w:rPr>
          <w:rStyle w:val="lev"/>
          <w:rFonts w:ascii="Arial" w:hAnsi="Arial" w:cs="Arial"/>
          <w:b w:val="0"/>
          <w:sz w:val="24"/>
          <w:szCs w:val="24"/>
        </w:rPr>
        <w:t>il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 xml:space="preserve"> poursuit son développement en boursouflant les feuilles.</w:t>
      </w:r>
      <w:r w:rsidR="00960CF1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>Il prolifère plus facilement par temps chaud et humide et peut dès le mois de mai et les premières chaleurs, sévir au potager, alors qu'avril n'a pas fini de pleuvoir !</w:t>
      </w:r>
      <w:r w:rsidR="00960CF1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>Les variations importantes de températures entre le jour et la nuit sont un facteur déclenchant.</w:t>
      </w:r>
      <w:r w:rsidR="00960CF1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>Le champignon se transmet par contact entre les feuilles mais aussi par voie aérienne qui transporte ses spores.</w:t>
      </w:r>
      <w:r w:rsidR="00960CF1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>La maladie ne touche que les parties aériennes des plantes.</w:t>
      </w:r>
      <w:r w:rsidR="00960CF1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>L'oïdium touche aussi bien les jeunes pousses que les vieilles feuilles.</w:t>
      </w:r>
      <w:r w:rsidR="00960CF1">
        <w:rPr>
          <w:rStyle w:val="lev"/>
          <w:rFonts w:ascii="Arial" w:hAnsi="Arial" w:cs="Arial"/>
          <w:b w:val="0"/>
          <w:sz w:val="24"/>
          <w:szCs w:val="24"/>
        </w:rPr>
        <w:t xml:space="preserve"> </w:t>
      </w:r>
      <w:r w:rsidRPr="009C0B13">
        <w:rPr>
          <w:rStyle w:val="lev"/>
          <w:rFonts w:ascii="Arial" w:hAnsi="Arial" w:cs="Arial"/>
          <w:b w:val="0"/>
          <w:sz w:val="24"/>
          <w:szCs w:val="24"/>
        </w:rPr>
        <w:t>Néanmoins, sur les cucurbitacées on notera, en fin de saison, une attaque plus ciblée sur les feuilles plus anciennes qu'il suffira d'éliminer</w:t>
      </w:r>
      <w:r w:rsidRPr="009C0B13">
        <w:rPr>
          <w:rStyle w:val="lev"/>
          <w:b w:val="0"/>
        </w:rPr>
        <w:t>.</w:t>
      </w:r>
    </w:p>
    <w:p w:rsidR="00960CF1" w:rsidRDefault="009C0B13" w:rsidP="00A966C7">
      <w:pPr>
        <w:spacing w:after="240"/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</w:rPr>
      </w:pPr>
      <w:r w:rsidRPr="009C0B13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lastRenderedPageBreak/>
        <w:t>Sur quelles plantes</w:t>
      </w:r>
      <w:r w:rsidR="00A530F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 </w:t>
      </w:r>
      <w:r w:rsidR="00A530F9" w:rsidRPr="00A530F9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?</w:t>
      </w:r>
    </w:p>
    <w:p w:rsidR="00960CF1" w:rsidRPr="00A966C7" w:rsidRDefault="009C0B13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les légumes feuilles tels que la mâche par ex.</w:t>
      </w:r>
    </w:p>
    <w:p w:rsidR="00960CF1" w:rsidRPr="00A966C7" w:rsidRDefault="009C0B13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les légumes fruits : courgettes, concombres, courges, melons, petits pois ...</w:t>
      </w:r>
    </w:p>
    <w:p w:rsidR="00960CF1" w:rsidRPr="00A966C7" w:rsidRDefault="009C0B13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les pommes de terre, radis, poireaux, betteraves, ...</w:t>
      </w:r>
    </w:p>
    <w:p w:rsidR="00A966C7" w:rsidRPr="00A966C7" w:rsidRDefault="009C0B13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les fruitiers : l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>es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 xml:space="preserve"> vigne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>s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 xml:space="preserve">, 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>les pêchés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 xml:space="preserve">, 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 xml:space="preserve">les 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>groseillier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>s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 xml:space="preserve">, 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 xml:space="preserve">les 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>fraisier</w:t>
      </w:r>
      <w:r w:rsidR="00A530F9" w:rsidRPr="00A966C7">
        <w:rPr>
          <w:rStyle w:val="lev"/>
          <w:rFonts w:ascii="Arial" w:hAnsi="Arial" w:cs="Arial"/>
          <w:b w:val="0"/>
          <w:sz w:val="24"/>
          <w:szCs w:val="24"/>
        </w:rPr>
        <w:t>s</w:t>
      </w:r>
      <w:r w:rsidR="00A966C7" w:rsidRPr="00A966C7">
        <w:rPr>
          <w:rStyle w:val="lev"/>
          <w:rFonts w:ascii="Arial" w:hAnsi="Arial" w:cs="Arial"/>
          <w:b w:val="0"/>
          <w:sz w:val="24"/>
          <w:szCs w:val="24"/>
        </w:rPr>
        <w:t xml:space="preserve">, </w:t>
      </w:r>
    </w:p>
    <w:p w:rsidR="00A966C7" w:rsidRPr="00A966C7" w:rsidRDefault="009C0B13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les rosiers</w:t>
      </w:r>
    </w:p>
    <w:p w:rsidR="003643EF" w:rsidRPr="00A966C7" w:rsidRDefault="009C0B13" w:rsidP="00A966C7">
      <w:pPr>
        <w:pStyle w:val="Paragraphedeliste"/>
        <w:numPr>
          <w:ilvl w:val="0"/>
          <w:numId w:val="9"/>
        </w:numPr>
        <w:spacing w:after="240"/>
        <w:ind w:right="-30"/>
        <w:rPr>
          <w:rStyle w:val="lev"/>
          <w:rFonts w:ascii="Arial" w:hAnsi="Arial" w:cs="Arial"/>
          <w:b w:val="0"/>
          <w:color w:val="333333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les plantes ornementales : phlox, pédilanthus, ...</w:t>
      </w:r>
    </w:p>
    <w:p w:rsidR="003643EF" w:rsidRDefault="003643EF" w:rsidP="003643EF">
      <w:pPr>
        <w:pStyle w:val="Paragraphedeliste"/>
        <w:spacing w:after="240"/>
        <w:ind w:left="0" w:right="-30" w:firstLine="0"/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</w:pPr>
    </w:p>
    <w:p w:rsidR="00A966C7" w:rsidRDefault="00A530F9" w:rsidP="00A966C7">
      <w:pPr>
        <w:pStyle w:val="Paragraphedeliste"/>
        <w:ind w:left="0" w:right="-30" w:firstLine="0"/>
        <w:rPr>
          <w:rFonts w:ascii="Arial" w:eastAsia="Times New Roman" w:hAnsi="Arial" w:cs="Arial"/>
          <w:b/>
          <w:color w:val="FFFFFF"/>
          <w:sz w:val="24"/>
          <w:szCs w:val="24"/>
        </w:rPr>
      </w:pPr>
      <w:r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A</w:t>
      </w:r>
      <w:r w:rsidRPr="003643EF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ction</w:t>
      </w:r>
      <w:r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s et t</w:t>
      </w:r>
      <w:r w:rsidR="003643EF" w:rsidRPr="003643EF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raitem</w:t>
      </w:r>
      <w:r w:rsidR="00A966C7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e</w:t>
      </w:r>
      <w:r w:rsidR="003643EF" w:rsidRPr="003643EF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nt</w:t>
      </w:r>
      <w:r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s</w:t>
      </w:r>
      <w:r w:rsidR="003643EF" w:rsidRPr="003643EF"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 xml:space="preserve"> préventifs</w:t>
      </w:r>
    </w:p>
    <w:p w:rsidR="00A966C7" w:rsidRDefault="00A966C7" w:rsidP="00A966C7">
      <w:pPr>
        <w:pStyle w:val="Paragraphedeliste"/>
        <w:ind w:left="0" w:right="-30" w:firstLine="0"/>
        <w:rPr>
          <w:rFonts w:ascii="Arial" w:eastAsia="Times New Roman" w:hAnsi="Arial" w:cs="Arial"/>
          <w:b/>
          <w:color w:val="FFFFFF"/>
          <w:sz w:val="24"/>
          <w:szCs w:val="24"/>
        </w:rPr>
      </w:pPr>
    </w:p>
    <w:p w:rsid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>Dès les semis ou la plantation, il faut respecter une distance entre les sujets. On évitera donc des semis trop denses.</w:t>
      </w:r>
    </w:p>
    <w:p w:rsid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>Aérer aussi votre serre et vos cultures sous châssis.</w:t>
      </w:r>
    </w:p>
    <w:p w:rsid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>Sélectionner des variétés peu ou moins sensibles.</w:t>
      </w:r>
    </w:p>
    <w:p w:rsid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 xml:space="preserve">Il semble que les fumures trop riches en azote </w:t>
      </w:r>
      <w:r w:rsidR="00A530F9" w:rsidRPr="003643EF">
        <w:rPr>
          <w:rStyle w:val="lev"/>
          <w:rFonts w:ascii="Arial" w:hAnsi="Arial" w:cs="Arial"/>
          <w:b w:val="0"/>
          <w:sz w:val="24"/>
          <w:szCs w:val="24"/>
        </w:rPr>
        <w:t>favorisent</w:t>
      </w:r>
      <w:r w:rsidRPr="003643EF">
        <w:rPr>
          <w:rStyle w:val="lev"/>
          <w:rFonts w:ascii="Arial" w:hAnsi="Arial" w:cs="Arial"/>
          <w:b w:val="0"/>
          <w:sz w:val="24"/>
          <w:szCs w:val="24"/>
        </w:rPr>
        <w:t xml:space="preserve"> l'apparition de l'oïdium.</w:t>
      </w:r>
    </w:p>
    <w:p w:rsidR="003643EF" w:rsidRPr="00B16C3C" w:rsidRDefault="00A966C7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>
        <w:rPr>
          <w:rStyle w:val="lev"/>
          <w:rFonts w:ascii="Arial" w:hAnsi="Arial" w:cs="Arial"/>
          <w:b w:val="0"/>
          <w:sz w:val="24"/>
          <w:szCs w:val="24"/>
        </w:rPr>
        <w:t>T</w:t>
      </w:r>
      <w:r w:rsidR="003643EF" w:rsidRPr="003643EF">
        <w:rPr>
          <w:rStyle w:val="lev"/>
          <w:rFonts w:ascii="Arial" w:hAnsi="Arial" w:cs="Arial"/>
          <w:b w:val="0"/>
          <w:sz w:val="24"/>
          <w:szCs w:val="24"/>
        </w:rPr>
        <w:t>raitez en préventif avec des pulvérisations hebdomadaires de purin d'ortie dilué à 10%, le matin ou le soir lorsque la pluie est annoncée.</w:t>
      </w:r>
    </w:p>
    <w:p w:rsidR="003643EF" w:rsidRPr="00B16C3C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>Pulvérisation de bicarbonate de soude ( 1 c.à café pour 1 l d'eau de pluie)</w:t>
      </w:r>
    </w:p>
    <w:p w:rsidR="003643EF" w:rsidRPr="00B16C3C" w:rsidRDefault="003643EF" w:rsidP="00A966C7">
      <w:pPr>
        <w:pStyle w:val="Paragraphedeliste"/>
        <w:numPr>
          <w:ilvl w:val="0"/>
          <w:numId w:val="9"/>
        </w:numPr>
        <w:spacing w:after="240"/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>Des traitements moins respectueux de l'environnement existent (soufre, bouillie bordelaise, eau de Javel). </w:t>
      </w:r>
      <w:r w:rsidRPr="00B16C3C">
        <w:rPr>
          <w:rStyle w:val="lev"/>
          <w:rFonts w:ascii="Arial" w:hAnsi="Arial" w:cs="Arial"/>
          <w:b w:val="0"/>
          <w:sz w:val="24"/>
          <w:szCs w:val="24"/>
        </w:rPr>
        <w:t>Nous ne les conseillons pas !</w:t>
      </w:r>
    </w:p>
    <w:p w:rsidR="003643EF" w:rsidRDefault="003643EF" w:rsidP="003643EF">
      <w:pPr>
        <w:spacing w:after="240"/>
        <w:ind w:left="0" w:right="-30" w:firstLine="0"/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</w:pPr>
      <w:r w:rsidRPr="003643EF">
        <w:rPr>
          <w:rFonts w:ascii="Arial" w:eastAsia="Times New Roman" w:hAnsi="Arial" w:cs="Arial"/>
          <w:b/>
          <w:bCs/>
          <w:color w:val="FFFFFF"/>
          <w:sz w:val="24"/>
          <w:szCs w:val="24"/>
          <w:highlight w:val="darkGreen"/>
        </w:rPr>
        <w:t>Traitements curatifs</w:t>
      </w:r>
    </w:p>
    <w:p w:rsidR="004B2F03" w:rsidRDefault="003643EF" w:rsidP="003643EF">
      <w:pPr>
        <w:ind w:left="0" w:right="-3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3643EF">
        <w:rPr>
          <w:rStyle w:val="lev"/>
          <w:rFonts w:ascii="Arial" w:hAnsi="Arial" w:cs="Arial"/>
          <w:b w:val="0"/>
          <w:sz w:val="24"/>
          <w:szCs w:val="24"/>
        </w:rPr>
        <w:t>Simples, écologiques et économiques !</w:t>
      </w:r>
    </w:p>
    <w:p w:rsidR="005E5164" w:rsidRP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Pulvérisation 2 à 3 X par semaine selon la gravité de l'attaque et la dilution du traitement.</w:t>
      </w:r>
    </w:p>
    <w:p w:rsidR="004B2F03" w:rsidRP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Toujours pulvériser le matin ou le soir, par temps sec. En plein soleil, il causera plus de tort que de bien !</w:t>
      </w:r>
    </w:p>
    <w:p w:rsidR="005E5164" w:rsidRPr="00A966C7" w:rsidRDefault="005E5164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D</w:t>
      </w:r>
      <w:r w:rsidR="003643EF" w:rsidRPr="00A966C7">
        <w:rPr>
          <w:rStyle w:val="lev"/>
          <w:rFonts w:ascii="Arial" w:hAnsi="Arial" w:cs="Arial"/>
          <w:b w:val="0"/>
          <w:sz w:val="24"/>
          <w:szCs w:val="24"/>
        </w:rPr>
        <w:t>iluer du lait (écrémé de préférence, il a des vertus antifongiques naturelles plus actives) avec de l'eau de pluie. 1/2 litre de lait pour 4,5 l d'eau.</w:t>
      </w:r>
      <w:r w:rsidR="000433E8" w:rsidRPr="00A966C7">
        <w:rPr>
          <w:rStyle w:val="lev"/>
          <w:rFonts w:ascii="Arial" w:hAnsi="Arial" w:cs="Arial"/>
          <w:b w:val="0"/>
          <w:sz w:val="24"/>
          <w:szCs w:val="24"/>
        </w:rPr>
        <w:t xml:space="preserve"> Attention à ne pas surdoser le lait sinon d’autres types de champignons se développeraient !</w:t>
      </w:r>
    </w:p>
    <w:p w:rsidR="004B2F03" w:rsidRP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Pour des attaques plus virulentes, la dilution peut aller jusqu'à 50 % !</w:t>
      </w:r>
    </w:p>
    <w:p w:rsidR="004B2F03" w:rsidRP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Purin de prêle ou décoction en pulvérisation.</w:t>
      </w:r>
    </w:p>
    <w:p w:rsidR="004B2F03" w:rsidRPr="00A966C7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Bicarbonate de soude : 1 c.à café pour 1 l d'eau de pluie + 1 c. à café de savon de Marseille comme agent mouillant</w:t>
      </w:r>
      <w:r w:rsidR="005E5164" w:rsidRPr="00A966C7">
        <w:rPr>
          <w:rStyle w:val="lev"/>
          <w:rFonts w:ascii="Arial" w:hAnsi="Arial" w:cs="Arial"/>
          <w:b w:val="0"/>
          <w:sz w:val="24"/>
          <w:szCs w:val="24"/>
        </w:rPr>
        <w:t>, cela</w:t>
      </w:r>
      <w:r w:rsidRPr="00A966C7">
        <w:rPr>
          <w:rStyle w:val="lev"/>
          <w:rFonts w:ascii="Arial" w:hAnsi="Arial" w:cs="Arial"/>
          <w:b w:val="0"/>
          <w:sz w:val="24"/>
          <w:szCs w:val="24"/>
        </w:rPr>
        <w:t xml:space="preserve"> permet au traitement de </w:t>
      </w:r>
      <w:r w:rsidR="005E5164" w:rsidRPr="00A966C7">
        <w:rPr>
          <w:rStyle w:val="lev"/>
          <w:rFonts w:ascii="Arial" w:hAnsi="Arial" w:cs="Arial"/>
          <w:b w:val="0"/>
          <w:sz w:val="24"/>
          <w:szCs w:val="24"/>
        </w:rPr>
        <w:t>mieux se fixer sur les feuilles. Pulvérisez cette solution sur et sous les feuilles. A renouveler après chaque grosse pluie.</w:t>
      </w:r>
    </w:p>
    <w:p w:rsidR="004B2F03" w:rsidRDefault="003643EF" w:rsidP="00A966C7">
      <w:pPr>
        <w:pStyle w:val="Paragraphedeliste"/>
        <w:numPr>
          <w:ilvl w:val="0"/>
          <w:numId w:val="9"/>
        </w:numPr>
        <w:ind w:right="-30"/>
        <w:rPr>
          <w:rStyle w:val="lev"/>
          <w:rFonts w:ascii="Arial" w:hAnsi="Arial" w:cs="Arial"/>
          <w:b w:val="0"/>
          <w:sz w:val="24"/>
          <w:szCs w:val="24"/>
        </w:rPr>
      </w:pPr>
      <w:r w:rsidRPr="00A966C7">
        <w:rPr>
          <w:rStyle w:val="lev"/>
          <w:rFonts w:ascii="Arial" w:hAnsi="Arial" w:cs="Arial"/>
          <w:b w:val="0"/>
          <w:sz w:val="24"/>
          <w:szCs w:val="24"/>
        </w:rPr>
        <w:t>10 cl d'infusion d'ail + 40 cl de lait écrémé + 50 cl d'eau de pluie (l'infusion d'ail comprend des composés soufrés naturels)</w:t>
      </w:r>
    </w:p>
    <w:p w:rsidR="00A966C7" w:rsidRPr="00A966C7" w:rsidRDefault="00A966C7" w:rsidP="00A966C7">
      <w:pPr>
        <w:pStyle w:val="Paragraphedeliste"/>
        <w:ind w:right="-30" w:firstLine="0"/>
        <w:rPr>
          <w:rStyle w:val="lev"/>
          <w:rFonts w:ascii="Arial" w:hAnsi="Arial" w:cs="Arial"/>
          <w:b w:val="0"/>
          <w:sz w:val="24"/>
          <w:szCs w:val="24"/>
        </w:rPr>
      </w:pPr>
    </w:p>
    <w:p w:rsidR="00960CF1" w:rsidRDefault="003643EF" w:rsidP="00752788">
      <w:pPr>
        <w:pStyle w:val="Paragraphedeliste"/>
        <w:spacing w:after="240"/>
        <w:ind w:left="0" w:right="113" w:firstLine="0"/>
        <w:rPr>
          <w:rStyle w:val="lev"/>
          <w:rFonts w:ascii="Arial" w:hAnsi="Arial" w:cs="Arial"/>
          <w:color w:val="FF0000"/>
          <w:sz w:val="24"/>
          <w:szCs w:val="24"/>
        </w:rPr>
      </w:pPr>
      <w:r w:rsidRPr="000433E8">
        <w:rPr>
          <w:rStyle w:val="lev"/>
          <w:rFonts w:ascii="Arial" w:hAnsi="Arial" w:cs="Arial"/>
          <w:color w:val="FF0000"/>
          <w:sz w:val="24"/>
          <w:szCs w:val="24"/>
        </w:rPr>
        <w:t>Il faut ôter les feuilles ou fruits les plus gravement atteints et si possible les brûler. On évitera de les composter sauf si votre compost monte bien en t° afin de détruire le champignon.</w:t>
      </w:r>
    </w:p>
    <w:p w:rsidR="00752788" w:rsidRDefault="00752788" w:rsidP="00752788">
      <w:pPr>
        <w:pStyle w:val="Paragraphedeliste"/>
        <w:spacing w:after="240" w:line="240" w:lineRule="auto"/>
        <w:ind w:left="0" w:right="113" w:firstLine="0"/>
        <w:rPr>
          <w:rStyle w:val="lev"/>
          <w:rFonts w:ascii="Arial" w:hAnsi="Arial" w:cs="Arial"/>
          <w:color w:val="FF0000"/>
          <w:sz w:val="24"/>
          <w:szCs w:val="24"/>
        </w:rPr>
      </w:pPr>
    </w:p>
    <w:p w:rsidR="00752788" w:rsidRDefault="00A530F9" w:rsidP="00752788">
      <w:pPr>
        <w:pStyle w:val="Paragraphedeliste"/>
        <w:spacing w:line="360" w:lineRule="auto"/>
        <w:ind w:left="0" w:right="113" w:firstLine="0"/>
        <w:rPr>
          <w:rFonts w:ascii="Arial" w:eastAsia="Times New Roman" w:hAnsi="Arial" w:cs="Arial"/>
          <w:b/>
          <w:color w:val="FFFFFF"/>
          <w:sz w:val="24"/>
          <w:szCs w:val="24"/>
        </w:rPr>
      </w:pPr>
      <w:r>
        <w:rPr>
          <w:rFonts w:ascii="Arial" w:eastAsia="Times New Roman" w:hAnsi="Arial" w:cs="Arial"/>
          <w:b/>
          <w:color w:val="FFFFFF"/>
          <w:sz w:val="24"/>
          <w:szCs w:val="24"/>
          <w:highlight w:val="darkGreen"/>
        </w:rPr>
        <w:t>Atttention</w:t>
      </w:r>
    </w:p>
    <w:p w:rsidR="00752788" w:rsidRPr="00752788" w:rsidRDefault="004B2F03" w:rsidP="00752788">
      <w:pPr>
        <w:pStyle w:val="Paragraphedeliste"/>
        <w:numPr>
          <w:ilvl w:val="0"/>
          <w:numId w:val="13"/>
        </w:numPr>
        <w:ind w:right="113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752788">
        <w:rPr>
          <w:rStyle w:val="lev"/>
          <w:rFonts w:ascii="Arial" w:hAnsi="Arial" w:cs="Arial"/>
          <w:b w:val="0"/>
          <w:sz w:val="24"/>
          <w:szCs w:val="24"/>
        </w:rPr>
        <w:t>Les attaques sont souvent rapides mais le jardinier aura tôt fait de les identifier.</w:t>
      </w:r>
    </w:p>
    <w:p w:rsidR="00752788" w:rsidRPr="00752788" w:rsidRDefault="004B2F03" w:rsidP="00752788">
      <w:pPr>
        <w:pStyle w:val="Paragraphedeliste"/>
        <w:numPr>
          <w:ilvl w:val="0"/>
          <w:numId w:val="13"/>
        </w:numPr>
        <w:ind w:right="113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752788">
        <w:rPr>
          <w:rStyle w:val="lev"/>
          <w:rFonts w:ascii="Arial" w:hAnsi="Arial" w:cs="Arial"/>
          <w:b w:val="0"/>
          <w:sz w:val="24"/>
          <w:szCs w:val="24"/>
        </w:rPr>
        <w:t>Rares sont les plantes en danger de mort si vous agissez rapidement.</w:t>
      </w:r>
    </w:p>
    <w:p w:rsidR="00752788" w:rsidRPr="00752788" w:rsidRDefault="004B2F03" w:rsidP="00752788">
      <w:pPr>
        <w:pStyle w:val="Paragraphedeliste"/>
        <w:numPr>
          <w:ilvl w:val="0"/>
          <w:numId w:val="13"/>
        </w:numPr>
        <w:ind w:right="113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752788">
        <w:rPr>
          <w:rStyle w:val="lev"/>
          <w:rFonts w:ascii="Arial" w:hAnsi="Arial" w:cs="Arial"/>
          <w:b w:val="0"/>
          <w:sz w:val="24"/>
          <w:szCs w:val="24"/>
        </w:rPr>
        <w:t>La maladie affaiblira le plant et diminuera la production de fruits ou légumes.</w:t>
      </w:r>
    </w:p>
    <w:p w:rsidR="00A473FD" w:rsidRPr="00A473FD" w:rsidRDefault="004B2F03" w:rsidP="00752788">
      <w:pPr>
        <w:pStyle w:val="Paragraphedeliste"/>
        <w:numPr>
          <w:ilvl w:val="0"/>
          <w:numId w:val="13"/>
        </w:numPr>
        <w:ind w:right="113"/>
        <w:rPr>
          <w:rStyle w:val="lev"/>
          <w:rFonts w:ascii="Arial" w:hAnsi="Arial" w:cs="Arial"/>
          <w:b w:val="0"/>
          <w:bCs w:val="0"/>
          <w:sz w:val="24"/>
          <w:szCs w:val="24"/>
        </w:rPr>
      </w:pPr>
      <w:r w:rsidRPr="00752788">
        <w:rPr>
          <w:rStyle w:val="lev"/>
          <w:rFonts w:ascii="Arial" w:hAnsi="Arial" w:cs="Arial"/>
          <w:b w:val="0"/>
          <w:sz w:val="24"/>
          <w:szCs w:val="24"/>
        </w:rPr>
        <w:t>Le traitement et de meilleures conditions climatiques donneront au plant une seconde vie.</w:t>
      </w:r>
    </w:p>
    <w:p w:rsidR="00A473FD" w:rsidRDefault="00A473FD" w:rsidP="00A473FD">
      <w:pPr>
        <w:pStyle w:val="Paragraphedeliste"/>
        <w:ind w:right="113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</w:p>
    <w:p w:rsidR="00A473FD" w:rsidRDefault="00A473FD" w:rsidP="00A473FD">
      <w:pPr>
        <w:pStyle w:val="Paragraphedeliste"/>
        <w:ind w:left="0" w:right="113" w:firstLine="0"/>
        <w:rPr>
          <w:rFonts w:ascii="Arial" w:eastAsiaTheme="majorEastAsia" w:hAnsi="Arial" w:cs="Arial"/>
          <w:b/>
          <w:bCs/>
          <w:color w:val="555555"/>
          <w:sz w:val="24"/>
          <w:szCs w:val="24"/>
        </w:rPr>
      </w:pPr>
      <w:r w:rsidRPr="00A473FD">
        <w:rPr>
          <w:rStyle w:val="lev"/>
          <w:rFonts w:ascii="Arial" w:hAnsi="Arial" w:cs="Arial"/>
          <w:b w:val="0"/>
          <w:bCs w:val="0"/>
          <w:sz w:val="24"/>
          <w:szCs w:val="24"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473FD">
        <w:rPr>
          <w:rFonts w:ascii="Arial" w:eastAsiaTheme="majorEastAsia" w:hAnsi="Arial" w:cs="Arial"/>
          <w:b/>
          <w:bCs/>
          <w:color w:val="555555"/>
          <w:sz w:val="24"/>
          <w:szCs w:val="24"/>
        </w:rPr>
        <w:t xml:space="preserve"> </w:t>
      </w:r>
      <w:r w:rsidRPr="00EE79E3">
        <w:rPr>
          <w:rFonts w:ascii="Arial" w:eastAsiaTheme="majorEastAsia" w:hAnsi="Arial" w:cs="Arial"/>
          <w:b/>
          <w:bCs/>
          <w:color w:val="555555"/>
          <w:sz w:val="24"/>
          <w:szCs w:val="24"/>
        </w:rPr>
        <w:t>Bonne culture</w:t>
      </w:r>
    </w:p>
    <w:p w:rsidR="00A473FD" w:rsidRDefault="00A473FD" w:rsidP="00A473FD">
      <w:pPr>
        <w:pStyle w:val="Paragraphedeliste"/>
        <w:ind w:left="0" w:right="113" w:firstLine="0"/>
        <w:rPr>
          <w:rStyle w:val="lev"/>
          <w:rFonts w:ascii="Arial" w:hAnsi="Arial" w:cs="Arial"/>
          <w:b w:val="0"/>
          <w:bCs w:val="0"/>
          <w:sz w:val="24"/>
          <w:szCs w:val="24"/>
        </w:rPr>
      </w:pPr>
    </w:p>
    <w:p w:rsidR="004B2F03" w:rsidRPr="00A473FD" w:rsidRDefault="00A473FD" w:rsidP="00A473FD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5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>
        <w:rPr>
          <w:rFonts w:ascii="Arial" w:eastAsiaTheme="majorEastAsia" w:hAnsi="Arial" w:cs="Arial"/>
          <w:bCs/>
          <w:color w:val="555555"/>
          <w:lang w:eastAsia="en-US"/>
        </w:rPr>
        <w:t xml:space="preserve"> (Ancienne fiche de </w:t>
      </w:r>
      <w:r w:rsidRPr="00A473FD">
        <w:rPr>
          <w:rFonts w:ascii="Arial" w:eastAsiaTheme="majorEastAsia" w:hAnsi="Arial" w:cs="Arial"/>
          <w:bCs/>
          <w:color w:val="555555"/>
          <w:lang w:eastAsia="en-US"/>
        </w:rPr>
        <w:t>JPh Rumilly</w:t>
      </w:r>
      <w:r>
        <w:rPr>
          <w:rFonts w:ascii="Arial" w:eastAsiaTheme="majorEastAsia" w:hAnsi="Arial" w:cs="Arial"/>
          <w:bCs/>
          <w:color w:val="555555"/>
          <w:lang w:eastAsia="en-US"/>
        </w:rPr>
        <w:t>)</w:t>
      </w:r>
      <w:r w:rsidR="004B2F03" w:rsidRPr="00A473FD">
        <w:rPr>
          <w:rFonts w:eastAsiaTheme="majorEastAsia"/>
          <w:color w:val="555555"/>
          <w:lang w:eastAsia="en-US"/>
        </w:rPr>
        <w:br/>
      </w:r>
      <w:r w:rsidR="004B2F03" w:rsidRPr="00A473FD">
        <w:rPr>
          <w:rFonts w:ascii="Arial" w:hAnsi="Arial" w:cs="Arial"/>
          <w:color w:val="333333"/>
        </w:rPr>
        <w:br/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</w:rPr>
        <w:t> :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 </w:t>
      </w:r>
      <w:hyperlink r:id="rId11" w:history="1">
        <w:r w:rsidR="004B2F03" w:rsidRPr="00A473FD">
          <w:rPr>
            <w:rStyle w:val="Lienhypertexte"/>
            <w:rFonts w:ascii="Arial" w:hAnsi="Arial" w:cs="Arial"/>
          </w:rPr>
          <w:t>https://www.jardins-du-nord.fr/viewtopic.php?f=54&amp;t=6094</w:t>
        </w:r>
      </w:hyperlink>
      <w:r w:rsidR="004B2F03" w:rsidRPr="00A473FD">
        <w:rPr>
          <w:rFonts w:ascii="Arial" w:hAnsi="Arial" w:cs="Arial"/>
          <w:color w:val="333333"/>
        </w:rPr>
        <w:br/>
      </w:r>
      <w:r w:rsidR="004B2F03" w:rsidRPr="00A473FD">
        <w:rPr>
          <w:rFonts w:ascii="Arial" w:hAnsi="Arial" w:cs="Arial"/>
          <w:color w:val="333333"/>
        </w:rPr>
        <w:br/>
      </w:r>
      <w:r w:rsidR="004B2F03" w:rsidRPr="00A473FD">
        <w:rPr>
          <w:rFonts w:ascii="Arial" w:hAnsi="Arial" w:cs="Arial"/>
          <w:color w:val="333333"/>
        </w:rPr>
        <w:br/>
      </w:r>
    </w:p>
    <w:p w:rsidR="009C0B13" w:rsidRPr="004B2F03" w:rsidRDefault="009C0B13" w:rsidP="00A530F9">
      <w:pPr>
        <w:pStyle w:val="Paragraphedeliste"/>
        <w:ind w:right="-30" w:firstLine="0"/>
        <w:rPr>
          <w:rStyle w:val="lev"/>
          <w:rFonts w:ascii="Arial" w:hAnsi="Arial" w:cs="Arial"/>
          <w:b w:val="0"/>
          <w:sz w:val="24"/>
          <w:szCs w:val="24"/>
        </w:rPr>
      </w:pPr>
      <w:r w:rsidRPr="004B2F03">
        <w:rPr>
          <w:rStyle w:val="lev"/>
          <w:rFonts w:ascii="Arial" w:hAnsi="Arial" w:cs="Arial"/>
          <w:b w:val="0"/>
          <w:sz w:val="24"/>
          <w:szCs w:val="24"/>
        </w:rPr>
        <w:br/>
      </w:r>
    </w:p>
    <w:sectPr w:rsidR="009C0B13" w:rsidRPr="004B2F03" w:rsidSect="00CD444A">
      <w:footerReference w:type="default" r:id="rId12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3C1F" w:rsidRDefault="00DC3C1F" w:rsidP="00DF4173">
      <w:pPr>
        <w:spacing w:after="0" w:line="240" w:lineRule="auto"/>
      </w:pPr>
      <w:r>
        <w:separator/>
      </w:r>
    </w:p>
  </w:endnote>
  <w:endnote w:type="continuationSeparator" w:id="0">
    <w:p w:rsidR="00DC3C1F" w:rsidRDefault="00DC3C1F" w:rsidP="00DF4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4585657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DF4173" w:rsidRDefault="00DF4173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C3C1F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DC3C1F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F4173" w:rsidRDefault="00DF417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3C1F" w:rsidRDefault="00DC3C1F" w:rsidP="00DF4173">
      <w:pPr>
        <w:spacing w:after="0" w:line="240" w:lineRule="auto"/>
      </w:pPr>
      <w:r>
        <w:separator/>
      </w:r>
    </w:p>
  </w:footnote>
  <w:footnote w:type="continuationSeparator" w:id="0">
    <w:p w:rsidR="00DC3C1F" w:rsidRDefault="00DC3C1F" w:rsidP="00DF41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312E5"/>
    <w:multiLevelType w:val="hybridMultilevel"/>
    <w:tmpl w:val="3146B4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A2782"/>
    <w:multiLevelType w:val="hybridMultilevel"/>
    <w:tmpl w:val="D7241A7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611814"/>
    <w:multiLevelType w:val="hybridMultilevel"/>
    <w:tmpl w:val="EFB6C68E"/>
    <w:lvl w:ilvl="0" w:tplc="A90A84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06611F"/>
    <w:multiLevelType w:val="hybridMultilevel"/>
    <w:tmpl w:val="41EA2C72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6A435F"/>
    <w:multiLevelType w:val="hybridMultilevel"/>
    <w:tmpl w:val="8690D3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3D2864"/>
    <w:multiLevelType w:val="hybridMultilevel"/>
    <w:tmpl w:val="6BDC64B6"/>
    <w:lvl w:ilvl="0" w:tplc="A90A84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B014D7"/>
    <w:multiLevelType w:val="hybridMultilevel"/>
    <w:tmpl w:val="1E949278"/>
    <w:lvl w:ilvl="0" w:tplc="A90A84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DF1FA5"/>
    <w:multiLevelType w:val="hybridMultilevel"/>
    <w:tmpl w:val="796203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553073"/>
    <w:multiLevelType w:val="hybridMultilevel"/>
    <w:tmpl w:val="BEE01F06"/>
    <w:lvl w:ilvl="0" w:tplc="A90A84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8685978"/>
    <w:multiLevelType w:val="hybridMultilevel"/>
    <w:tmpl w:val="3C3C4216"/>
    <w:lvl w:ilvl="0" w:tplc="A90A84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537095"/>
    <w:multiLevelType w:val="hybridMultilevel"/>
    <w:tmpl w:val="22662C22"/>
    <w:lvl w:ilvl="0" w:tplc="A90A8454">
      <w:start w:val="1"/>
      <w:numFmt w:val="bullet"/>
      <w:lvlText w:val=""/>
      <w:lvlJc w:val="left"/>
      <w:pPr>
        <w:ind w:left="104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1">
    <w:nsid w:val="6DD5644B"/>
    <w:multiLevelType w:val="hybridMultilevel"/>
    <w:tmpl w:val="A90EEC50"/>
    <w:lvl w:ilvl="0" w:tplc="A90A84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EE178C"/>
    <w:multiLevelType w:val="hybridMultilevel"/>
    <w:tmpl w:val="3F227BEE"/>
    <w:lvl w:ilvl="0" w:tplc="446074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7"/>
  </w:num>
  <w:num w:numId="5">
    <w:abstractNumId w:val="6"/>
  </w:num>
  <w:num w:numId="6">
    <w:abstractNumId w:val="3"/>
  </w:num>
  <w:num w:numId="7">
    <w:abstractNumId w:val="12"/>
  </w:num>
  <w:num w:numId="8">
    <w:abstractNumId w:val="10"/>
  </w:num>
  <w:num w:numId="9">
    <w:abstractNumId w:val="9"/>
  </w:num>
  <w:num w:numId="10">
    <w:abstractNumId w:val="11"/>
  </w:num>
  <w:num w:numId="11">
    <w:abstractNumId w:val="8"/>
  </w:num>
  <w:num w:numId="12">
    <w:abstractNumId w:val="2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D444A"/>
    <w:rsid w:val="000433E8"/>
    <w:rsid w:val="000777B5"/>
    <w:rsid w:val="001C1FF9"/>
    <w:rsid w:val="002229AD"/>
    <w:rsid w:val="003643EF"/>
    <w:rsid w:val="004B2F03"/>
    <w:rsid w:val="005E5164"/>
    <w:rsid w:val="00643A78"/>
    <w:rsid w:val="006A4BE8"/>
    <w:rsid w:val="006A5C29"/>
    <w:rsid w:val="006C279F"/>
    <w:rsid w:val="00752788"/>
    <w:rsid w:val="00777F4D"/>
    <w:rsid w:val="007B10A0"/>
    <w:rsid w:val="00960CF1"/>
    <w:rsid w:val="009C0B13"/>
    <w:rsid w:val="00A163D3"/>
    <w:rsid w:val="00A473FD"/>
    <w:rsid w:val="00A530F9"/>
    <w:rsid w:val="00A966C7"/>
    <w:rsid w:val="00B16C3C"/>
    <w:rsid w:val="00CD444A"/>
    <w:rsid w:val="00CF5C5F"/>
    <w:rsid w:val="00DC3C1F"/>
    <w:rsid w:val="00DF4173"/>
    <w:rsid w:val="00E26642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CD444A"/>
    <w:pPr>
      <w:keepNext/>
      <w:keepLines/>
      <w:spacing w:before="480" w:after="0"/>
      <w:ind w:left="0" w:right="0" w:firstLine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D44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D444A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CD444A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lev">
    <w:name w:val="Strong"/>
    <w:basedOn w:val="Policepardfaut"/>
    <w:uiPriority w:val="22"/>
    <w:qFormat/>
    <w:rsid w:val="00CD444A"/>
    <w:rPr>
      <w:b/>
      <w:bCs/>
    </w:rPr>
  </w:style>
  <w:style w:type="paragraph" w:styleId="Paragraphedeliste">
    <w:name w:val="List Paragraph"/>
    <w:basedOn w:val="Normal"/>
    <w:uiPriority w:val="34"/>
    <w:qFormat/>
    <w:rsid w:val="009C0B13"/>
    <w:pPr>
      <w:ind w:left="720"/>
      <w:contextualSpacing/>
    </w:pPr>
  </w:style>
  <w:style w:type="character" w:styleId="Accentuation">
    <w:name w:val="Emphasis"/>
    <w:basedOn w:val="Policepardfaut"/>
    <w:uiPriority w:val="20"/>
    <w:qFormat/>
    <w:rsid w:val="003643EF"/>
    <w:rPr>
      <w:i/>
      <w:iCs/>
    </w:rPr>
  </w:style>
  <w:style w:type="character" w:styleId="Lienhypertexte">
    <w:name w:val="Hyperlink"/>
    <w:basedOn w:val="Policepardfaut"/>
    <w:uiPriority w:val="99"/>
    <w:semiHidden/>
    <w:unhideWhenUsed/>
    <w:rsid w:val="004B2F03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A473FD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473FD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DF4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F4173"/>
  </w:style>
  <w:style w:type="paragraph" w:styleId="Pieddepage">
    <w:name w:val="footer"/>
    <w:basedOn w:val="Normal"/>
    <w:link w:val="PieddepageCar"/>
    <w:uiPriority w:val="99"/>
    <w:unhideWhenUsed/>
    <w:rsid w:val="00DF41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F41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54&amp;t=6094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3296</Characters>
  <Application>Microsoft Office Word</Application>
  <DocSecurity>0</DocSecurity>
  <Lines>27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Les maladies au jardin : L’oïdium</vt:lpstr>
    </vt:vector>
  </TitlesOfParts>
  <Company/>
  <LinksUpToDate>false</LinksUpToDate>
  <CharactersWithSpaces>3888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cp:lastPrinted>2020-05-19T09:32:00Z</cp:lastPrinted>
  <dcterms:created xsi:type="dcterms:W3CDTF">2020-05-19T09:33:00Z</dcterms:created>
  <dcterms:modified xsi:type="dcterms:W3CDTF">2020-05-19T09:33:00Z</dcterms:modified>
</cp:coreProperties>
</file>