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1524" w:rsidRDefault="00EB1524" w:rsidP="00EB1524">
      <w:pPr>
        <w:ind w:left="1" w:right="-30" w:hanging="1"/>
        <w:jc w:val="center"/>
        <w:rPr>
          <w:rFonts w:ascii="Arial" w:eastAsia="Times New Roman" w:hAnsi="Arial" w:cs="Arial"/>
          <w:color w:val="333333"/>
          <w:sz w:val="24"/>
          <w:szCs w:val="24"/>
          <w:lang w:eastAsia="fr-FR"/>
        </w:rPr>
      </w:pPr>
      <w:r w:rsidRPr="00EB1524">
        <w:rPr>
          <w:rFonts w:ascii="Arial" w:eastAsia="Times New Roman" w:hAnsi="Arial" w:cs="Arial"/>
          <w:noProof/>
          <w:color w:val="333333"/>
          <w:sz w:val="24"/>
          <w:szCs w:val="24"/>
          <w:lang w:eastAsia="fr-FR"/>
        </w:rPr>
        <w:drawing>
          <wp:inline distT="0" distB="0" distL="0" distR="0">
            <wp:extent cx="5759450" cy="698500"/>
            <wp:effectExtent l="19050" t="0" r="0" b="0"/>
            <wp:docPr id="2"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7" cstate="print"/>
                    <a:srcRect/>
                    <a:stretch>
                      <a:fillRect/>
                    </a:stretch>
                  </pic:blipFill>
                  <pic:spPr bwMode="auto">
                    <a:xfrm>
                      <a:off x="0" y="0"/>
                      <a:ext cx="5759450" cy="698500"/>
                    </a:xfrm>
                    <a:prstGeom prst="rect">
                      <a:avLst/>
                    </a:prstGeom>
                    <a:noFill/>
                    <a:ln w="9525">
                      <a:noFill/>
                      <a:miter lim="800000"/>
                      <a:headEnd/>
                      <a:tailEnd/>
                    </a:ln>
                  </pic:spPr>
                </pic:pic>
              </a:graphicData>
            </a:graphic>
          </wp:inline>
        </w:drawing>
      </w:r>
    </w:p>
    <w:p w:rsidR="00631F7B" w:rsidRDefault="00631F7B" w:rsidP="00EB1524">
      <w:pPr>
        <w:ind w:left="1" w:right="-30" w:hanging="1"/>
        <w:jc w:val="center"/>
        <w:rPr>
          <w:rFonts w:ascii="Arial" w:eastAsia="Times New Roman" w:hAnsi="Arial" w:cs="Arial"/>
          <w:color w:val="333333"/>
          <w:sz w:val="24"/>
          <w:szCs w:val="24"/>
          <w:lang w:eastAsia="fr-FR"/>
        </w:rPr>
      </w:pPr>
    </w:p>
    <w:p w:rsidR="00EB1524" w:rsidRPr="002A5B2F" w:rsidRDefault="00EB1524" w:rsidP="00EB1524">
      <w:pPr>
        <w:shd w:val="clear" w:color="auto" w:fill="FFFFFF"/>
        <w:spacing w:after="0" w:line="240" w:lineRule="auto"/>
        <w:ind w:left="0" w:right="-30" w:firstLine="0"/>
        <w:jc w:val="center"/>
        <w:textAlignment w:val="baseline"/>
        <w:outlineLvl w:val="1"/>
        <w:rPr>
          <w:rFonts w:ascii="Arial" w:eastAsia="Times New Roman" w:hAnsi="Arial" w:cs="Arial"/>
          <w:b/>
          <w:bCs/>
          <w:color w:val="FFFFFF"/>
          <w:sz w:val="32"/>
          <w:szCs w:val="32"/>
          <w:highlight w:val="darkGreen"/>
          <w:lang w:eastAsia="fr-FR"/>
        </w:rPr>
      </w:pPr>
      <w:r>
        <w:rPr>
          <w:rFonts w:ascii="Arial" w:eastAsia="Times New Roman" w:hAnsi="Arial" w:cs="Arial"/>
          <w:b/>
          <w:bCs/>
          <w:color w:val="FFFFFF"/>
          <w:sz w:val="32"/>
          <w:szCs w:val="32"/>
          <w:highlight w:val="darkGreen"/>
          <w:lang w:eastAsia="fr-FR"/>
        </w:rPr>
        <w:t xml:space="preserve">Le gingembre </w:t>
      </w:r>
      <w:r w:rsidRPr="002A5B2F">
        <w:rPr>
          <w:rFonts w:ascii="Arial" w:eastAsia="Times New Roman" w:hAnsi="Arial" w:cs="Arial"/>
          <w:b/>
          <w:bCs/>
          <w:color w:val="FFFFFF"/>
          <w:sz w:val="32"/>
          <w:szCs w:val="32"/>
          <w:highlight w:val="darkGreen"/>
          <w:lang w:eastAsia="fr-FR"/>
        </w:rPr>
        <w:t>: culture</w:t>
      </w:r>
      <w:r w:rsidR="00DC768D">
        <w:rPr>
          <w:rFonts w:ascii="Arial" w:eastAsia="Times New Roman" w:hAnsi="Arial" w:cs="Arial"/>
          <w:b/>
          <w:bCs/>
          <w:color w:val="FFFFFF"/>
          <w:sz w:val="32"/>
          <w:szCs w:val="32"/>
          <w:highlight w:val="darkGreen"/>
          <w:lang w:eastAsia="fr-FR"/>
        </w:rPr>
        <w:t>, plantation</w:t>
      </w:r>
      <w:r w:rsidRPr="002A5B2F">
        <w:rPr>
          <w:rFonts w:ascii="Arial" w:eastAsia="Times New Roman" w:hAnsi="Arial" w:cs="Arial"/>
          <w:b/>
          <w:bCs/>
          <w:color w:val="FFFFFF"/>
          <w:sz w:val="32"/>
          <w:szCs w:val="32"/>
          <w:highlight w:val="darkGreen"/>
          <w:lang w:eastAsia="fr-FR"/>
        </w:rPr>
        <w:t xml:space="preserve"> et </w:t>
      </w:r>
      <w:r w:rsidR="00DC768D">
        <w:rPr>
          <w:rFonts w:ascii="Arial" w:eastAsia="Times New Roman" w:hAnsi="Arial" w:cs="Arial"/>
          <w:b/>
          <w:bCs/>
          <w:color w:val="FFFFFF"/>
          <w:sz w:val="32"/>
          <w:szCs w:val="32"/>
          <w:highlight w:val="darkGreen"/>
          <w:lang w:eastAsia="fr-FR"/>
        </w:rPr>
        <w:t>conservation</w:t>
      </w:r>
    </w:p>
    <w:p w:rsidR="00EB1524" w:rsidRDefault="00EB1524">
      <w:pPr>
        <w:rPr>
          <w:rFonts w:ascii="Arial" w:eastAsia="Times New Roman" w:hAnsi="Arial" w:cs="Arial"/>
          <w:color w:val="333333"/>
          <w:sz w:val="24"/>
          <w:szCs w:val="24"/>
          <w:lang w:eastAsia="fr-FR"/>
        </w:rPr>
      </w:pPr>
    </w:p>
    <w:p w:rsidR="00EB1524" w:rsidRDefault="00EB1524" w:rsidP="00C721DD">
      <w:pPr>
        <w:ind w:left="0" w:right="112" w:firstLine="0"/>
        <w:jc w:val="center"/>
        <w:rPr>
          <w:rFonts w:ascii="Arial" w:eastAsia="Times New Roman" w:hAnsi="Arial" w:cs="Arial"/>
          <w:color w:val="333333"/>
          <w:sz w:val="24"/>
          <w:szCs w:val="24"/>
          <w:lang w:eastAsia="fr-FR"/>
        </w:rPr>
      </w:pPr>
      <w:r>
        <w:rPr>
          <w:noProof/>
          <w:lang w:eastAsia="fr-FR"/>
        </w:rPr>
        <w:drawing>
          <wp:inline distT="0" distB="0" distL="0" distR="0">
            <wp:extent cx="2705100" cy="1414975"/>
            <wp:effectExtent l="19050" t="0" r="0" b="0"/>
            <wp:docPr id="1" name="Image 1" descr="Le gingembre : aliment mirac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 gingembre : aliment miracle !"/>
                    <pic:cNvPicPr>
                      <a:picLocks noChangeAspect="1" noChangeArrowheads="1"/>
                    </pic:cNvPicPr>
                  </pic:nvPicPr>
                  <pic:blipFill>
                    <a:blip r:embed="rId8" cstate="print"/>
                    <a:srcRect/>
                    <a:stretch>
                      <a:fillRect/>
                    </a:stretch>
                  </pic:blipFill>
                  <pic:spPr bwMode="auto">
                    <a:xfrm>
                      <a:off x="0" y="0"/>
                      <a:ext cx="2710078" cy="1417579"/>
                    </a:xfrm>
                    <a:prstGeom prst="rect">
                      <a:avLst/>
                    </a:prstGeom>
                    <a:noFill/>
                    <a:ln w="9525">
                      <a:noFill/>
                      <a:miter lim="800000"/>
                      <a:headEnd/>
                      <a:tailEnd/>
                    </a:ln>
                  </pic:spPr>
                </pic:pic>
              </a:graphicData>
            </a:graphic>
          </wp:inline>
        </w:drawing>
      </w:r>
    </w:p>
    <w:p w:rsidR="00631F7B" w:rsidRDefault="00EB1524" w:rsidP="00DC768D">
      <w:pPr>
        <w:spacing w:line="240" w:lineRule="auto"/>
        <w:ind w:left="0" w:right="-30" w:hanging="142"/>
        <w:jc w:val="center"/>
        <w:rPr>
          <w:rFonts w:ascii="Arial" w:eastAsia="Times New Roman" w:hAnsi="Arial" w:cs="Arial"/>
          <w:color w:val="333333"/>
          <w:sz w:val="24"/>
          <w:szCs w:val="24"/>
          <w:lang w:eastAsia="fr-FR"/>
        </w:rPr>
      </w:pPr>
      <w:r w:rsidRPr="00EB1524">
        <w:rPr>
          <w:rFonts w:ascii="Arial" w:eastAsia="Times New Roman" w:hAnsi="Arial" w:cs="Arial"/>
          <w:color w:val="333333"/>
          <w:sz w:val="24"/>
          <w:szCs w:val="24"/>
          <w:lang w:eastAsia="fr-FR"/>
        </w:rPr>
        <w:t>D’origine asiatique, le gingembre est connu depuis l’antiquité pour son rhizome aro</w:t>
      </w:r>
      <w:r w:rsidR="00631F7B">
        <w:rPr>
          <w:rFonts w:ascii="Arial" w:eastAsia="Times New Roman" w:hAnsi="Arial" w:cs="Arial"/>
          <w:color w:val="333333"/>
          <w:sz w:val="24"/>
          <w:szCs w:val="24"/>
          <w:lang w:eastAsia="fr-FR"/>
        </w:rPr>
        <w:t xml:space="preserve">matique aux mille vertus. </w:t>
      </w:r>
    </w:p>
    <w:p w:rsidR="00631F7B" w:rsidRDefault="00631F7B" w:rsidP="00DC768D">
      <w:pPr>
        <w:spacing w:after="240" w:line="240" w:lineRule="auto"/>
        <w:ind w:left="0" w:right="-30" w:hanging="142"/>
        <w:jc w:val="center"/>
        <w:rPr>
          <w:rFonts w:ascii="Arial" w:eastAsia="Times New Roman" w:hAnsi="Arial" w:cs="Arial"/>
          <w:color w:val="333333"/>
          <w:sz w:val="24"/>
          <w:szCs w:val="24"/>
          <w:lang w:eastAsia="fr-FR"/>
        </w:rPr>
      </w:pPr>
      <w:r>
        <w:rPr>
          <w:rFonts w:ascii="Arial" w:eastAsia="Times New Roman" w:hAnsi="Arial" w:cs="Arial"/>
          <w:color w:val="333333"/>
          <w:sz w:val="24"/>
          <w:szCs w:val="24"/>
          <w:lang w:eastAsia="fr-FR"/>
        </w:rPr>
        <w:t xml:space="preserve">Aussi </w:t>
      </w:r>
      <w:r w:rsidR="00EB1524" w:rsidRPr="00EB1524">
        <w:rPr>
          <w:rFonts w:ascii="Arial" w:eastAsia="Times New Roman" w:hAnsi="Arial" w:cs="Arial"/>
          <w:color w:val="333333"/>
          <w:sz w:val="24"/>
          <w:szCs w:val="24"/>
          <w:lang w:eastAsia="fr-FR"/>
        </w:rPr>
        <w:t>bien condimentaires que thérapeutiques. Si cette plante n’est pas rustique, il est possible de la cultiver en pot.</w:t>
      </w:r>
    </w:p>
    <w:p w:rsidR="00C721DD" w:rsidRDefault="00C721DD" w:rsidP="00C721DD">
      <w:pPr>
        <w:ind w:left="0" w:right="-30" w:firstLine="0"/>
        <w:rPr>
          <w:rFonts w:ascii="Arial" w:eastAsia="Times New Roman" w:hAnsi="Arial" w:cs="Arial"/>
          <w:b/>
          <w:bCs/>
          <w:color w:val="FFFFFF"/>
          <w:sz w:val="24"/>
          <w:szCs w:val="24"/>
          <w:highlight w:val="darkGreen"/>
        </w:rPr>
      </w:pPr>
      <w:r w:rsidRPr="00C721DD">
        <w:rPr>
          <w:rFonts w:ascii="Arial" w:eastAsia="Times New Roman" w:hAnsi="Arial" w:cs="Arial"/>
          <w:b/>
          <w:bCs/>
          <w:color w:val="FFFFFF"/>
          <w:sz w:val="24"/>
          <w:szCs w:val="24"/>
          <w:highlight w:val="darkGreen"/>
        </w:rPr>
        <w:t>Caractéristiques botanique</w:t>
      </w:r>
    </w:p>
    <w:p w:rsidR="00C721DD" w:rsidRPr="00C721DD" w:rsidRDefault="00C721DD" w:rsidP="00DC768D">
      <w:pPr>
        <w:pStyle w:val="NormalWeb"/>
        <w:shd w:val="clear" w:color="auto" w:fill="FFFFFF"/>
        <w:spacing w:before="120" w:beforeAutospacing="0" w:after="240" w:afterAutospacing="0" w:line="276" w:lineRule="auto"/>
        <w:rPr>
          <w:rFonts w:ascii="Arial" w:hAnsi="Arial" w:cs="Arial"/>
          <w:b/>
          <w:bCs/>
          <w:color w:val="FFFFFF"/>
          <w:highlight w:val="darkGreen"/>
          <w:lang w:eastAsia="en-US"/>
        </w:rPr>
      </w:pPr>
      <w:r w:rsidRPr="00C721DD">
        <w:rPr>
          <w:rFonts w:ascii="Arial" w:hAnsi="Arial" w:cs="Arial"/>
          <w:color w:val="202122"/>
        </w:rPr>
        <w:t>Le gingembre est une plante vivace tropicale herbacée d'environ 0,90 m de haut issue d'un rhizome. Les feuilles persistantes sont lancéolées, bisériées, longues et odorantes. Les fleurs sont blanches et jaunes, ponctuées de rouge sur les lèvres, les bractées sont vertes et jaunes. Après la floraison, un court épi axillaire renfermant les graines noires enfermées dans des capsules trivalves apparaît au bout d'une tige couverte d'écailles.</w:t>
      </w:r>
      <w:r>
        <w:rPr>
          <w:rFonts w:ascii="Arial" w:hAnsi="Arial" w:cs="Arial"/>
          <w:color w:val="202122"/>
        </w:rPr>
        <w:t xml:space="preserve"> </w:t>
      </w:r>
      <w:r w:rsidRPr="00C721DD">
        <w:rPr>
          <w:rFonts w:ascii="Arial" w:hAnsi="Arial" w:cs="Arial"/>
          <w:color w:val="202122"/>
        </w:rPr>
        <w:t>Il apprécie une exposition ensoleillée et une atmosphère humide. La croissance est rapide et la multiplication se fait par division des rhizomes.</w:t>
      </w:r>
    </w:p>
    <w:p w:rsidR="00DC768D" w:rsidRDefault="00EB1524" w:rsidP="00DC768D">
      <w:pPr>
        <w:tabs>
          <w:tab w:val="left" w:pos="0"/>
        </w:tabs>
        <w:ind w:left="0" w:right="-30" w:firstLine="0"/>
        <w:rPr>
          <w:rFonts w:ascii="Arial" w:eastAsia="Times New Roman" w:hAnsi="Arial" w:cs="Arial"/>
          <w:b/>
          <w:bCs/>
          <w:color w:val="FFFFFF"/>
          <w:sz w:val="24"/>
          <w:szCs w:val="24"/>
        </w:rPr>
      </w:pPr>
      <w:r w:rsidRPr="00631F7B">
        <w:rPr>
          <w:rFonts w:ascii="Arial" w:eastAsia="Times New Roman" w:hAnsi="Arial" w:cs="Arial"/>
          <w:b/>
          <w:bCs/>
          <w:color w:val="FFFFFF"/>
          <w:sz w:val="24"/>
          <w:szCs w:val="24"/>
          <w:highlight w:val="darkGreen"/>
        </w:rPr>
        <w:t>Comment faire pousser du gingembre</w:t>
      </w:r>
    </w:p>
    <w:p w:rsidR="00631F7B" w:rsidRDefault="00631F7B" w:rsidP="00DC768D">
      <w:pPr>
        <w:tabs>
          <w:tab w:val="left" w:pos="0"/>
        </w:tabs>
        <w:ind w:left="0" w:right="-30" w:firstLine="0"/>
        <w:rPr>
          <w:rFonts w:ascii="Arial" w:eastAsia="Times New Roman" w:hAnsi="Arial" w:cs="Arial"/>
          <w:color w:val="333333"/>
          <w:sz w:val="24"/>
          <w:szCs w:val="24"/>
          <w:lang w:eastAsia="fr-FR"/>
        </w:rPr>
      </w:pPr>
      <w:r>
        <w:rPr>
          <w:rFonts w:ascii="Arial" w:eastAsia="Times New Roman" w:hAnsi="Arial" w:cs="Arial"/>
          <w:color w:val="333333"/>
          <w:sz w:val="24"/>
          <w:szCs w:val="24"/>
          <w:lang w:eastAsia="fr-FR"/>
        </w:rPr>
        <w:t xml:space="preserve">Il </w:t>
      </w:r>
      <w:r w:rsidR="00285064">
        <w:rPr>
          <w:rFonts w:ascii="Arial" w:eastAsia="Times New Roman" w:hAnsi="Arial" w:cs="Arial"/>
          <w:color w:val="333333"/>
          <w:sz w:val="24"/>
          <w:szCs w:val="24"/>
          <w:lang w:eastAsia="fr-FR"/>
        </w:rPr>
        <w:t>n’</w:t>
      </w:r>
      <w:r w:rsidR="00285064" w:rsidRPr="00EB1524">
        <w:rPr>
          <w:rFonts w:ascii="Arial" w:eastAsia="Times New Roman" w:hAnsi="Arial" w:cs="Arial"/>
          <w:color w:val="333333"/>
          <w:sz w:val="24"/>
          <w:szCs w:val="24"/>
          <w:lang w:eastAsia="fr-FR"/>
        </w:rPr>
        <w:t>est</w:t>
      </w:r>
      <w:r w:rsidR="00EB1524" w:rsidRPr="00EB1524">
        <w:rPr>
          <w:rFonts w:ascii="Arial" w:eastAsia="Times New Roman" w:hAnsi="Arial" w:cs="Arial"/>
          <w:color w:val="333333"/>
          <w:sz w:val="24"/>
          <w:szCs w:val="24"/>
          <w:lang w:eastAsia="fr-FR"/>
        </w:rPr>
        <w:t xml:space="preserve"> pas très exigeant</w:t>
      </w:r>
      <w:r>
        <w:rPr>
          <w:rFonts w:ascii="Arial" w:eastAsia="Times New Roman" w:hAnsi="Arial" w:cs="Arial"/>
          <w:color w:val="333333"/>
          <w:sz w:val="24"/>
          <w:szCs w:val="24"/>
          <w:lang w:eastAsia="fr-FR"/>
        </w:rPr>
        <w:t>,</w:t>
      </w:r>
      <w:r w:rsidR="00EB1524" w:rsidRPr="00EB1524">
        <w:rPr>
          <w:rFonts w:ascii="Arial" w:eastAsia="Times New Roman" w:hAnsi="Arial" w:cs="Arial"/>
          <w:color w:val="333333"/>
          <w:sz w:val="24"/>
          <w:szCs w:val="24"/>
          <w:lang w:eastAsia="fr-FR"/>
        </w:rPr>
        <w:t> en planter est facile et gratifiant. Avec un peu d'eau et beaucoup de patience, vous aurez de quoi épicer vos plats et ainsi leur donner un gout délicieux.</w:t>
      </w:r>
    </w:p>
    <w:p w:rsidR="00631F7B" w:rsidRDefault="00EB1524" w:rsidP="00631F7B">
      <w:pPr>
        <w:tabs>
          <w:tab w:val="left" w:pos="0"/>
        </w:tabs>
        <w:ind w:left="0" w:right="-30" w:firstLine="0"/>
        <w:rPr>
          <w:rFonts w:ascii="Arial" w:eastAsia="Times New Roman" w:hAnsi="Arial" w:cs="Arial"/>
          <w:b/>
          <w:bCs/>
          <w:color w:val="FFFFFF"/>
          <w:sz w:val="24"/>
          <w:szCs w:val="24"/>
        </w:rPr>
      </w:pPr>
      <w:r w:rsidRPr="00631F7B">
        <w:rPr>
          <w:rFonts w:ascii="Arial" w:eastAsia="Times New Roman" w:hAnsi="Arial" w:cs="Arial"/>
          <w:b/>
          <w:bCs/>
          <w:color w:val="FFFFFF"/>
          <w:sz w:val="24"/>
          <w:szCs w:val="24"/>
          <w:highlight w:val="darkGreen"/>
        </w:rPr>
        <w:lastRenderedPageBreak/>
        <w:t>Planter du gingembre</w:t>
      </w:r>
    </w:p>
    <w:p w:rsidR="00631F7B" w:rsidRDefault="00EB1524" w:rsidP="00631F7B">
      <w:pPr>
        <w:tabs>
          <w:tab w:val="left" w:pos="0"/>
        </w:tabs>
        <w:ind w:left="0" w:right="-30" w:firstLine="0"/>
        <w:rPr>
          <w:rFonts w:ascii="Arial" w:eastAsia="Times New Roman" w:hAnsi="Arial" w:cs="Arial"/>
          <w:b/>
          <w:bCs/>
          <w:color w:val="FFFFFF"/>
          <w:sz w:val="24"/>
          <w:szCs w:val="24"/>
        </w:rPr>
      </w:pPr>
      <w:r w:rsidRPr="00EB1524">
        <w:rPr>
          <w:rFonts w:ascii="Arial" w:eastAsia="Times New Roman" w:hAnsi="Arial" w:cs="Arial"/>
          <w:color w:val="333333"/>
          <w:sz w:val="24"/>
          <w:szCs w:val="24"/>
          <w:lang w:eastAsia="fr-FR"/>
        </w:rPr>
        <w:t xml:space="preserve">Plantez dès le début du printemps. </w:t>
      </w:r>
      <w:r w:rsidR="00285064">
        <w:rPr>
          <w:rFonts w:ascii="Arial" w:eastAsia="Times New Roman" w:hAnsi="Arial" w:cs="Arial"/>
          <w:color w:val="333333"/>
          <w:sz w:val="24"/>
          <w:szCs w:val="24"/>
          <w:lang w:eastAsia="fr-FR"/>
        </w:rPr>
        <w:t>P</w:t>
      </w:r>
      <w:r w:rsidRPr="00EB1524">
        <w:rPr>
          <w:rFonts w:ascii="Arial" w:eastAsia="Times New Roman" w:hAnsi="Arial" w:cs="Arial"/>
          <w:color w:val="333333"/>
          <w:sz w:val="24"/>
          <w:szCs w:val="24"/>
          <w:lang w:eastAsia="fr-FR"/>
        </w:rPr>
        <w:t xml:space="preserve">lante tropicale, </w:t>
      </w:r>
      <w:r w:rsidR="00285064" w:rsidRPr="00285064">
        <w:rPr>
          <w:rFonts w:ascii="Arial" w:eastAsia="Times New Roman" w:hAnsi="Arial" w:cs="Arial"/>
          <w:b/>
          <w:color w:val="FF0000"/>
          <w:sz w:val="24"/>
          <w:szCs w:val="24"/>
          <w:lang w:eastAsia="fr-FR"/>
        </w:rPr>
        <w:t>il</w:t>
      </w:r>
      <w:r w:rsidRPr="00285064">
        <w:rPr>
          <w:rFonts w:ascii="Arial" w:eastAsia="Times New Roman" w:hAnsi="Arial" w:cs="Arial"/>
          <w:b/>
          <w:color w:val="FF0000"/>
          <w:sz w:val="24"/>
          <w:szCs w:val="24"/>
          <w:lang w:eastAsia="fr-FR"/>
        </w:rPr>
        <w:t xml:space="preserve"> ne supporte pas le gel</w:t>
      </w:r>
      <w:r w:rsidRPr="00EB1524">
        <w:rPr>
          <w:rFonts w:ascii="Arial" w:eastAsia="Times New Roman" w:hAnsi="Arial" w:cs="Arial"/>
          <w:color w:val="333333"/>
          <w:sz w:val="24"/>
          <w:szCs w:val="24"/>
          <w:lang w:eastAsia="fr-FR"/>
        </w:rPr>
        <w:t xml:space="preserve">. Attendez le dernier gel pour en planter. Si la saison de croissance de </w:t>
      </w:r>
      <w:r w:rsidR="00285064">
        <w:rPr>
          <w:rFonts w:ascii="Arial" w:eastAsia="Times New Roman" w:hAnsi="Arial" w:cs="Arial"/>
          <w:color w:val="333333"/>
          <w:sz w:val="24"/>
          <w:szCs w:val="24"/>
          <w:lang w:eastAsia="fr-FR"/>
        </w:rPr>
        <w:t>votre</w:t>
      </w:r>
      <w:r w:rsidRPr="00EB1524">
        <w:rPr>
          <w:rFonts w:ascii="Arial" w:eastAsia="Times New Roman" w:hAnsi="Arial" w:cs="Arial"/>
          <w:color w:val="333333"/>
          <w:sz w:val="24"/>
          <w:szCs w:val="24"/>
          <w:lang w:eastAsia="fr-FR"/>
        </w:rPr>
        <w:t xml:space="preserve"> région est courte, faites-</w:t>
      </w:r>
      <w:r w:rsidR="00285064">
        <w:rPr>
          <w:rFonts w:ascii="Arial" w:eastAsia="Times New Roman" w:hAnsi="Arial" w:cs="Arial"/>
          <w:color w:val="333333"/>
          <w:sz w:val="24"/>
          <w:szCs w:val="24"/>
          <w:lang w:eastAsia="fr-FR"/>
        </w:rPr>
        <w:t xml:space="preserve">le </w:t>
      </w:r>
      <w:r w:rsidRPr="00EB1524">
        <w:rPr>
          <w:rFonts w:ascii="Arial" w:eastAsia="Times New Roman" w:hAnsi="Arial" w:cs="Arial"/>
          <w:color w:val="333333"/>
          <w:sz w:val="24"/>
          <w:szCs w:val="24"/>
          <w:lang w:eastAsia="fr-FR"/>
        </w:rPr>
        <w:t>pousser à l'intérieur.</w:t>
      </w:r>
      <w:r w:rsidRPr="00EB1524">
        <w:rPr>
          <w:rFonts w:ascii="Arial" w:eastAsia="Times New Roman" w:hAnsi="Arial" w:cs="Arial"/>
          <w:color w:val="333333"/>
          <w:sz w:val="24"/>
          <w:szCs w:val="24"/>
          <w:lang w:eastAsia="fr-FR"/>
        </w:rPr>
        <w:br/>
      </w:r>
      <w:r w:rsidRPr="00EB1524">
        <w:rPr>
          <w:rFonts w:ascii="Arial" w:eastAsia="Times New Roman" w:hAnsi="Arial" w:cs="Arial"/>
          <w:color w:val="333333"/>
          <w:sz w:val="24"/>
          <w:szCs w:val="24"/>
          <w:lang w:eastAsia="fr-FR"/>
        </w:rPr>
        <w:br/>
      </w:r>
      <w:r w:rsidRPr="00631F7B">
        <w:rPr>
          <w:rFonts w:ascii="Arial" w:eastAsia="Times New Roman" w:hAnsi="Arial" w:cs="Arial"/>
          <w:b/>
          <w:bCs/>
          <w:color w:val="FFFFFF"/>
          <w:sz w:val="24"/>
          <w:szCs w:val="24"/>
          <w:highlight w:val="darkGreen"/>
        </w:rPr>
        <w:t>Choisissez le plant de gingembre que vous voulez planter</w:t>
      </w:r>
    </w:p>
    <w:p w:rsidR="00285064" w:rsidRDefault="00EB1524" w:rsidP="00631F7B">
      <w:pPr>
        <w:tabs>
          <w:tab w:val="left" w:pos="0"/>
        </w:tabs>
        <w:ind w:left="0" w:right="-30" w:firstLine="0"/>
        <w:rPr>
          <w:rFonts w:ascii="Arial" w:eastAsia="Times New Roman" w:hAnsi="Arial" w:cs="Arial"/>
          <w:color w:val="333333"/>
          <w:sz w:val="24"/>
          <w:szCs w:val="24"/>
          <w:lang w:eastAsia="fr-FR"/>
        </w:rPr>
      </w:pPr>
      <w:r w:rsidRPr="00EB1524">
        <w:rPr>
          <w:rFonts w:ascii="Arial" w:eastAsia="Times New Roman" w:hAnsi="Arial" w:cs="Arial"/>
          <w:color w:val="333333"/>
          <w:sz w:val="24"/>
          <w:szCs w:val="24"/>
          <w:lang w:eastAsia="fr-FR"/>
        </w:rPr>
        <w:t xml:space="preserve">Il y en existe de </w:t>
      </w:r>
      <w:r w:rsidRPr="00285064">
        <w:rPr>
          <w:rFonts w:ascii="Arial" w:eastAsia="Times New Roman" w:hAnsi="Arial" w:cs="Arial"/>
          <w:b/>
          <w:color w:val="333333"/>
          <w:sz w:val="24"/>
          <w:szCs w:val="24"/>
          <w:lang w:eastAsia="fr-FR"/>
        </w:rPr>
        <w:t>nombreuses espèces</w:t>
      </w:r>
      <w:r w:rsidRPr="00EB1524">
        <w:rPr>
          <w:rFonts w:ascii="Arial" w:eastAsia="Times New Roman" w:hAnsi="Arial" w:cs="Arial"/>
          <w:color w:val="333333"/>
          <w:sz w:val="24"/>
          <w:szCs w:val="24"/>
          <w:lang w:eastAsia="fr-FR"/>
        </w:rPr>
        <w:t xml:space="preserve">, mais si vous choisissez </w:t>
      </w:r>
      <w:r w:rsidRPr="00285064">
        <w:rPr>
          <w:rFonts w:ascii="Arial" w:eastAsia="Times New Roman" w:hAnsi="Arial" w:cs="Arial"/>
          <w:b/>
          <w:color w:val="333333"/>
          <w:sz w:val="24"/>
          <w:szCs w:val="24"/>
          <w:lang w:eastAsia="fr-FR"/>
        </w:rPr>
        <w:t>la variété comestible la plus populaire</w:t>
      </w:r>
      <w:r w:rsidRPr="00EB1524">
        <w:rPr>
          <w:rFonts w:ascii="Arial" w:eastAsia="Times New Roman" w:hAnsi="Arial" w:cs="Arial"/>
          <w:color w:val="333333"/>
          <w:sz w:val="24"/>
          <w:szCs w:val="24"/>
          <w:lang w:eastAsia="fr-FR"/>
        </w:rPr>
        <w:t>,</w:t>
      </w:r>
    </w:p>
    <w:p w:rsidR="00285064" w:rsidRPr="00285064" w:rsidRDefault="00EB1524" w:rsidP="00285064">
      <w:pPr>
        <w:pStyle w:val="Paragraphedeliste"/>
        <w:numPr>
          <w:ilvl w:val="0"/>
          <w:numId w:val="1"/>
        </w:numPr>
        <w:tabs>
          <w:tab w:val="left" w:pos="0"/>
        </w:tabs>
        <w:ind w:right="-30"/>
        <w:rPr>
          <w:rFonts w:ascii="Arial" w:eastAsia="Times New Roman" w:hAnsi="Arial" w:cs="Arial"/>
          <w:color w:val="333333"/>
          <w:sz w:val="24"/>
          <w:szCs w:val="24"/>
          <w:lang w:eastAsia="fr-FR"/>
        </w:rPr>
      </w:pPr>
      <w:r w:rsidRPr="00285064">
        <w:rPr>
          <w:rFonts w:ascii="Arial" w:eastAsia="Times New Roman" w:hAnsi="Arial" w:cs="Arial"/>
          <w:b/>
          <w:color w:val="333333"/>
          <w:sz w:val="24"/>
          <w:szCs w:val="24"/>
          <w:lang w:eastAsia="fr-FR"/>
        </w:rPr>
        <w:t>une racine achetée à l'épicerie du coin fera l'affaire</w:t>
      </w:r>
    </w:p>
    <w:p w:rsidR="00285064" w:rsidRDefault="00EB1524" w:rsidP="00285064">
      <w:pPr>
        <w:pStyle w:val="Paragraphedeliste"/>
        <w:numPr>
          <w:ilvl w:val="0"/>
          <w:numId w:val="1"/>
        </w:numPr>
        <w:tabs>
          <w:tab w:val="left" w:pos="0"/>
        </w:tabs>
        <w:ind w:right="-30"/>
        <w:rPr>
          <w:rFonts w:ascii="Arial" w:eastAsia="Times New Roman" w:hAnsi="Arial" w:cs="Arial"/>
          <w:color w:val="333333"/>
          <w:sz w:val="24"/>
          <w:szCs w:val="24"/>
          <w:lang w:eastAsia="fr-FR"/>
        </w:rPr>
      </w:pPr>
      <w:r w:rsidRPr="00285064">
        <w:rPr>
          <w:rFonts w:ascii="Arial" w:eastAsia="Times New Roman" w:hAnsi="Arial" w:cs="Arial"/>
          <w:color w:val="333333"/>
          <w:sz w:val="24"/>
          <w:szCs w:val="24"/>
          <w:lang w:eastAsia="fr-FR"/>
        </w:rPr>
        <w:t> Vous pouvez acheter des plants ornementaux avec de belles fleurs de couleur vive en pépinière, mais ils ne seront probablement pas comestibles.</w:t>
      </w:r>
    </w:p>
    <w:p w:rsidR="00285064" w:rsidRDefault="00EB1524" w:rsidP="00285064">
      <w:pPr>
        <w:pStyle w:val="Paragraphedeliste"/>
        <w:numPr>
          <w:ilvl w:val="0"/>
          <w:numId w:val="1"/>
        </w:numPr>
        <w:tabs>
          <w:tab w:val="left" w:pos="0"/>
        </w:tabs>
        <w:ind w:right="-30"/>
        <w:rPr>
          <w:rFonts w:ascii="Arial" w:eastAsia="Times New Roman" w:hAnsi="Arial" w:cs="Arial"/>
          <w:color w:val="333333"/>
          <w:sz w:val="24"/>
          <w:szCs w:val="24"/>
          <w:lang w:eastAsia="fr-FR"/>
        </w:rPr>
      </w:pPr>
      <w:r w:rsidRPr="00285064">
        <w:rPr>
          <w:rFonts w:ascii="Arial" w:eastAsia="Times New Roman" w:hAnsi="Arial" w:cs="Arial"/>
          <w:color w:val="333333"/>
          <w:sz w:val="24"/>
          <w:szCs w:val="24"/>
          <w:lang w:eastAsia="fr-FR"/>
        </w:rPr>
        <w:t xml:space="preserve">Procurez-vous des racines (des rhizomes) </w:t>
      </w:r>
      <w:r w:rsidRPr="00285064">
        <w:rPr>
          <w:rFonts w:ascii="Arial" w:eastAsia="Times New Roman" w:hAnsi="Arial" w:cs="Arial"/>
          <w:b/>
          <w:color w:val="333333"/>
          <w:sz w:val="24"/>
          <w:szCs w:val="24"/>
          <w:lang w:eastAsia="fr-FR"/>
        </w:rPr>
        <w:t>sans rides et généreuses.</w:t>
      </w:r>
      <w:r w:rsidRPr="00285064">
        <w:rPr>
          <w:rFonts w:ascii="Arial" w:eastAsia="Times New Roman" w:hAnsi="Arial" w:cs="Arial"/>
          <w:color w:val="333333"/>
          <w:sz w:val="24"/>
          <w:szCs w:val="24"/>
          <w:lang w:eastAsia="fr-FR"/>
        </w:rPr>
        <w:t xml:space="preserve"> Leurs yeux (ce sont des petits points) doivent être visibles sur les extrémités des « doigts ». L'idéal, c'est de trouver </w:t>
      </w:r>
      <w:r w:rsidRPr="00285064">
        <w:rPr>
          <w:rFonts w:ascii="Arial" w:eastAsia="Times New Roman" w:hAnsi="Arial" w:cs="Arial"/>
          <w:b/>
          <w:color w:val="333333"/>
          <w:sz w:val="24"/>
          <w:szCs w:val="24"/>
          <w:lang w:eastAsia="fr-FR"/>
        </w:rPr>
        <w:t>des yeux</w:t>
      </w:r>
      <w:r w:rsidRPr="00285064">
        <w:rPr>
          <w:rFonts w:ascii="Arial" w:eastAsia="Times New Roman" w:hAnsi="Arial" w:cs="Arial"/>
          <w:color w:val="333333"/>
          <w:sz w:val="24"/>
          <w:szCs w:val="24"/>
          <w:lang w:eastAsia="fr-FR"/>
        </w:rPr>
        <w:t xml:space="preserve"> qui commencent </w:t>
      </w:r>
      <w:r w:rsidRPr="00285064">
        <w:rPr>
          <w:rFonts w:ascii="Arial" w:eastAsia="Times New Roman" w:hAnsi="Arial" w:cs="Arial"/>
          <w:b/>
          <w:color w:val="333333"/>
          <w:sz w:val="24"/>
          <w:szCs w:val="24"/>
          <w:lang w:eastAsia="fr-FR"/>
        </w:rPr>
        <w:t>à virer au vert</w:t>
      </w:r>
      <w:r w:rsidRPr="00285064">
        <w:rPr>
          <w:rFonts w:ascii="Arial" w:eastAsia="Times New Roman" w:hAnsi="Arial" w:cs="Arial"/>
          <w:color w:val="333333"/>
          <w:sz w:val="24"/>
          <w:szCs w:val="24"/>
          <w:lang w:eastAsia="fr-FR"/>
        </w:rPr>
        <w:t>, mais ce n'est pas indispensable.</w:t>
      </w:r>
    </w:p>
    <w:p w:rsidR="00285064" w:rsidRPr="00C6207A" w:rsidRDefault="00EB1524" w:rsidP="00285064">
      <w:pPr>
        <w:pStyle w:val="Paragraphedeliste"/>
        <w:numPr>
          <w:ilvl w:val="0"/>
          <w:numId w:val="1"/>
        </w:numPr>
        <w:tabs>
          <w:tab w:val="left" w:pos="0"/>
        </w:tabs>
        <w:ind w:right="-30"/>
        <w:rPr>
          <w:rFonts w:ascii="Arial" w:eastAsia="Times New Roman" w:hAnsi="Arial" w:cs="Arial"/>
          <w:b/>
          <w:color w:val="333333"/>
          <w:sz w:val="24"/>
          <w:szCs w:val="24"/>
          <w:lang w:eastAsia="fr-FR"/>
        </w:rPr>
      </w:pPr>
      <w:r w:rsidRPr="00285064">
        <w:rPr>
          <w:rFonts w:ascii="Arial" w:eastAsia="Times New Roman" w:hAnsi="Arial" w:cs="Arial"/>
          <w:b/>
          <w:color w:val="333333"/>
          <w:sz w:val="24"/>
          <w:szCs w:val="24"/>
          <w:lang w:eastAsia="fr-FR"/>
        </w:rPr>
        <w:t>Si c'est possible, optez pour du gingembre bio.</w:t>
      </w:r>
      <w:r w:rsidRPr="00285064">
        <w:rPr>
          <w:rFonts w:ascii="Arial" w:eastAsia="Times New Roman" w:hAnsi="Arial" w:cs="Arial"/>
          <w:color w:val="333333"/>
          <w:sz w:val="24"/>
          <w:szCs w:val="24"/>
          <w:lang w:eastAsia="fr-FR"/>
        </w:rPr>
        <w:t xml:space="preserve"> </w:t>
      </w:r>
      <w:r w:rsidRPr="00285064">
        <w:rPr>
          <w:rFonts w:ascii="Arial" w:eastAsia="Times New Roman" w:hAnsi="Arial" w:cs="Arial"/>
          <w:b/>
          <w:color w:val="FF0000"/>
          <w:sz w:val="24"/>
          <w:szCs w:val="24"/>
          <w:lang w:eastAsia="fr-FR"/>
        </w:rPr>
        <w:t>Celui qui n'est pas bio</w:t>
      </w:r>
      <w:r w:rsidRPr="00285064">
        <w:rPr>
          <w:rFonts w:ascii="Arial" w:eastAsia="Times New Roman" w:hAnsi="Arial" w:cs="Arial"/>
          <w:color w:val="333333"/>
          <w:sz w:val="24"/>
          <w:szCs w:val="24"/>
          <w:lang w:eastAsia="fr-FR"/>
        </w:rPr>
        <w:t xml:space="preserve"> a </w:t>
      </w:r>
      <w:r w:rsidR="00C6207A">
        <w:rPr>
          <w:rFonts w:ascii="Arial" w:eastAsia="Times New Roman" w:hAnsi="Arial" w:cs="Arial"/>
          <w:color w:val="333333"/>
          <w:sz w:val="24"/>
          <w:szCs w:val="24"/>
          <w:lang w:eastAsia="fr-FR"/>
        </w:rPr>
        <w:t>certain</w:t>
      </w:r>
      <w:r w:rsidRPr="00285064">
        <w:rPr>
          <w:rFonts w:ascii="Arial" w:eastAsia="Times New Roman" w:hAnsi="Arial" w:cs="Arial"/>
          <w:color w:val="333333"/>
          <w:sz w:val="24"/>
          <w:szCs w:val="24"/>
          <w:lang w:eastAsia="fr-FR"/>
        </w:rPr>
        <w:t xml:space="preserve">ement </w:t>
      </w:r>
      <w:r w:rsidRPr="00C6207A">
        <w:rPr>
          <w:rFonts w:ascii="Arial" w:eastAsia="Times New Roman" w:hAnsi="Arial" w:cs="Arial"/>
          <w:b/>
          <w:color w:val="FF0000"/>
          <w:sz w:val="24"/>
          <w:szCs w:val="24"/>
          <w:lang w:eastAsia="fr-FR"/>
        </w:rPr>
        <w:t>été traité</w:t>
      </w:r>
      <w:r w:rsidRPr="00285064">
        <w:rPr>
          <w:rFonts w:ascii="Arial" w:eastAsia="Times New Roman" w:hAnsi="Arial" w:cs="Arial"/>
          <w:color w:val="333333"/>
          <w:sz w:val="24"/>
          <w:szCs w:val="24"/>
          <w:lang w:eastAsia="fr-FR"/>
        </w:rPr>
        <w:t xml:space="preserve"> avec de </w:t>
      </w:r>
      <w:r w:rsidRPr="00285064">
        <w:rPr>
          <w:rFonts w:ascii="Arial" w:eastAsia="Times New Roman" w:hAnsi="Arial" w:cs="Arial"/>
          <w:b/>
          <w:color w:val="FF0000"/>
          <w:sz w:val="24"/>
          <w:szCs w:val="24"/>
          <w:lang w:eastAsia="fr-FR"/>
        </w:rPr>
        <w:t>l'inhibiteur de croissance.</w:t>
      </w:r>
      <w:r w:rsidRPr="00285064">
        <w:rPr>
          <w:rFonts w:ascii="Arial" w:eastAsia="Times New Roman" w:hAnsi="Arial" w:cs="Arial"/>
          <w:color w:val="333333"/>
          <w:sz w:val="24"/>
          <w:szCs w:val="24"/>
          <w:lang w:eastAsia="fr-FR"/>
        </w:rPr>
        <w:t xml:space="preserve"> </w:t>
      </w:r>
      <w:r w:rsidR="00285064">
        <w:rPr>
          <w:rFonts w:ascii="Arial" w:eastAsia="Times New Roman" w:hAnsi="Arial" w:cs="Arial"/>
          <w:color w:val="333333"/>
          <w:sz w:val="24"/>
          <w:szCs w:val="24"/>
          <w:lang w:eastAsia="fr-FR"/>
        </w:rPr>
        <w:t>C</w:t>
      </w:r>
      <w:r w:rsidRPr="00285064">
        <w:rPr>
          <w:rFonts w:ascii="Arial" w:eastAsia="Times New Roman" w:hAnsi="Arial" w:cs="Arial"/>
          <w:color w:val="333333"/>
          <w:sz w:val="24"/>
          <w:szCs w:val="24"/>
          <w:lang w:eastAsia="fr-FR"/>
        </w:rPr>
        <w:t xml:space="preserve">ertains jardiniers recommandent de </w:t>
      </w:r>
      <w:r w:rsidRPr="00285064">
        <w:rPr>
          <w:rFonts w:ascii="Arial" w:eastAsia="Times New Roman" w:hAnsi="Arial" w:cs="Arial"/>
          <w:b/>
          <w:color w:val="333333"/>
          <w:sz w:val="24"/>
          <w:szCs w:val="24"/>
          <w:lang w:eastAsia="fr-FR"/>
        </w:rPr>
        <w:t>faire tremper le gingembre inhibé dans de l'eau chaude</w:t>
      </w:r>
      <w:r w:rsidRPr="00285064">
        <w:rPr>
          <w:rFonts w:ascii="Arial" w:eastAsia="Times New Roman" w:hAnsi="Arial" w:cs="Arial"/>
          <w:color w:val="333333"/>
          <w:sz w:val="24"/>
          <w:szCs w:val="24"/>
          <w:lang w:eastAsia="fr-FR"/>
        </w:rPr>
        <w:t xml:space="preserve"> et de le </w:t>
      </w:r>
      <w:r w:rsidRPr="00C6207A">
        <w:rPr>
          <w:rFonts w:ascii="Arial" w:eastAsia="Times New Roman" w:hAnsi="Arial" w:cs="Arial"/>
          <w:b/>
          <w:color w:val="333333"/>
          <w:sz w:val="24"/>
          <w:szCs w:val="24"/>
          <w:lang w:eastAsia="fr-FR"/>
        </w:rPr>
        <w:t>laisser reposer une nuit entière afin de le stimuler.</w:t>
      </w:r>
    </w:p>
    <w:p w:rsidR="00C6207A" w:rsidRDefault="00EB1524" w:rsidP="00C6207A">
      <w:pPr>
        <w:pStyle w:val="Paragraphedeliste"/>
        <w:numPr>
          <w:ilvl w:val="0"/>
          <w:numId w:val="1"/>
        </w:numPr>
        <w:tabs>
          <w:tab w:val="left" w:pos="0"/>
        </w:tabs>
        <w:spacing w:after="240"/>
        <w:ind w:right="-30"/>
        <w:rPr>
          <w:rFonts w:ascii="Arial" w:eastAsia="Times New Roman" w:hAnsi="Arial" w:cs="Arial"/>
          <w:color w:val="333333"/>
          <w:sz w:val="24"/>
          <w:szCs w:val="24"/>
          <w:lang w:eastAsia="fr-FR"/>
        </w:rPr>
      </w:pPr>
      <w:r w:rsidRPr="00285064">
        <w:rPr>
          <w:rFonts w:ascii="Arial" w:eastAsia="Times New Roman" w:hAnsi="Arial" w:cs="Arial"/>
          <w:color w:val="333333"/>
          <w:sz w:val="24"/>
          <w:szCs w:val="24"/>
          <w:lang w:eastAsia="fr-FR"/>
        </w:rPr>
        <w:t xml:space="preserve">On peut cultiver la plupart des espèces de gingembre dans les mêmes conditions et </w:t>
      </w:r>
      <w:r w:rsidR="00C6207A">
        <w:rPr>
          <w:rFonts w:ascii="Arial" w:eastAsia="Times New Roman" w:hAnsi="Arial" w:cs="Arial"/>
          <w:color w:val="333333"/>
          <w:sz w:val="24"/>
          <w:szCs w:val="24"/>
          <w:lang w:eastAsia="fr-FR"/>
        </w:rPr>
        <w:t>cette fiche</w:t>
      </w:r>
      <w:r w:rsidRPr="00285064">
        <w:rPr>
          <w:rFonts w:ascii="Arial" w:eastAsia="Times New Roman" w:hAnsi="Arial" w:cs="Arial"/>
          <w:color w:val="333333"/>
          <w:sz w:val="24"/>
          <w:szCs w:val="24"/>
          <w:lang w:eastAsia="fr-FR"/>
        </w:rPr>
        <w:t xml:space="preserve"> ne traite que l'espèce comestible la plus courante </w:t>
      </w:r>
      <w:r w:rsidRPr="00C6207A">
        <w:rPr>
          <w:rFonts w:ascii="Arial" w:eastAsia="Times New Roman" w:hAnsi="Arial" w:cs="Arial"/>
          <w:b/>
          <w:color w:val="333333"/>
          <w:sz w:val="24"/>
          <w:szCs w:val="24"/>
          <w:lang w:eastAsia="fr-FR"/>
        </w:rPr>
        <w:t xml:space="preserve">le « </w:t>
      </w:r>
      <w:r w:rsidR="00C6207A">
        <w:rPr>
          <w:rFonts w:ascii="Arial" w:eastAsia="Times New Roman" w:hAnsi="Arial" w:cs="Arial"/>
          <w:b/>
          <w:color w:val="333333"/>
          <w:sz w:val="24"/>
          <w:szCs w:val="24"/>
          <w:lang w:eastAsia="fr-FR"/>
        </w:rPr>
        <w:t>Z</w:t>
      </w:r>
      <w:r w:rsidRPr="00C6207A">
        <w:rPr>
          <w:rFonts w:ascii="Arial" w:eastAsia="Times New Roman" w:hAnsi="Arial" w:cs="Arial"/>
          <w:b/>
          <w:color w:val="333333"/>
          <w:sz w:val="24"/>
          <w:szCs w:val="24"/>
          <w:lang w:eastAsia="fr-FR"/>
        </w:rPr>
        <w:t>ingiber officinale »,</w:t>
      </w:r>
      <w:r w:rsidRPr="00285064">
        <w:rPr>
          <w:rFonts w:ascii="Arial" w:eastAsia="Times New Roman" w:hAnsi="Arial" w:cs="Arial"/>
          <w:color w:val="333333"/>
          <w:sz w:val="24"/>
          <w:szCs w:val="24"/>
          <w:lang w:eastAsia="fr-FR"/>
        </w:rPr>
        <w:t xml:space="preserve"> mais vous devriez suivre les instructions données par votre pépiniériste si vous voulez obtenir les meilleurs résultats.</w:t>
      </w:r>
    </w:p>
    <w:p w:rsidR="00C6207A" w:rsidRPr="00C6207A" w:rsidRDefault="00EB1524" w:rsidP="00C6207A">
      <w:pPr>
        <w:tabs>
          <w:tab w:val="left" w:pos="0"/>
        </w:tabs>
        <w:ind w:left="0" w:right="-30" w:firstLine="0"/>
        <w:rPr>
          <w:rFonts w:ascii="Arial" w:eastAsia="Times New Roman" w:hAnsi="Arial" w:cs="Arial"/>
          <w:b/>
          <w:bCs/>
          <w:color w:val="FFFFFF"/>
          <w:sz w:val="24"/>
          <w:szCs w:val="24"/>
          <w:highlight w:val="darkGreen"/>
        </w:rPr>
      </w:pPr>
      <w:r w:rsidRPr="00C6207A">
        <w:rPr>
          <w:rFonts w:ascii="Arial" w:eastAsia="Times New Roman" w:hAnsi="Arial" w:cs="Arial"/>
          <w:b/>
          <w:bCs/>
          <w:color w:val="FFFFFF"/>
          <w:sz w:val="24"/>
          <w:szCs w:val="24"/>
          <w:highlight w:val="darkGreen"/>
        </w:rPr>
        <w:t>Coupez le rhizome en petits morceaux (facultatif)</w:t>
      </w:r>
    </w:p>
    <w:p w:rsidR="003C3667" w:rsidRDefault="00EB1524" w:rsidP="003C3667">
      <w:pPr>
        <w:pStyle w:val="Paragraphedeliste"/>
        <w:numPr>
          <w:ilvl w:val="0"/>
          <w:numId w:val="9"/>
        </w:numPr>
        <w:tabs>
          <w:tab w:val="left" w:pos="0"/>
        </w:tabs>
        <w:ind w:right="-30"/>
        <w:rPr>
          <w:rFonts w:ascii="Arial" w:eastAsia="Times New Roman" w:hAnsi="Arial" w:cs="Arial"/>
          <w:color w:val="333333"/>
          <w:sz w:val="24"/>
          <w:szCs w:val="24"/>
          <w:lang w:eastAsia="fr-FR"/>
        </w:rPr>
      </w:pPr>
      <w:r w:rsidRPr="003C3667">
        <w:rPr>
          <w:rFonts w:ascii="Arial" w:eastAsia="Times New Roman" w:hAnsi="Arial" w:cs="Arial"/>
          <w:b/>
          <w:color w:val="333333"/>
          <w:sz w:val="24"/>
          <w:szCs w:val="24"/>
          <w:lang w:eastAsia="fr-FR"/>
        </w:rPr>
        <w:t>Stérilisez le couteau</w:t>
      </w:r>
      <w:r w:rsidRPr="003C3667">
        <w:rPr>
          <w:rFonts w:ascii="Arial" w:eastAsia="Times New Roman" w:hAnsi="Arial" w:cs="Arial"/>
          <w:color w:val="333333"/>
          <w:sz w:val="24"/>
          <w:szCs w:val="24"/>
          <w:lang w:eastAsia="fr-FR"/>
        </w:rPr>
        <w:t xml:space="preserve"> que vous utilisez si vous avez l'intention de faire pousser plusieurs plants. </w:t>
      </w:r>
    </w:p>
    <w:p w:rsidR="003C3667" w:rsidRPr="003C3667" w:rsidRDefault="003C3667" w:rsidP="003C3667">
      <w:pPr>
        <w:pStyle w:val="Paragraphedeliste"/>
        <w:numPr>
          <w:ilvl w:val="0"/>
          <w:numId w:val="9"/>
        </w:numPr>
        <w:tabs>
          <w:tab w:val="left" w:pos="0"/>
        </w:tabs>
        <w:ind w:right="-30"/>
        <w:rPr>
          <w:rFonts w:ascii="Arial" w:eastAsia="Times New Roman" w:hAnsi="Arial" w:cs="Arial"/>
          <w:color w:val="333333"/>
          <w:sz w:val="24"/>
          <w:szCs w:val="24"/>
          <w:lang w:eastAsia="fr-FR"/>
        </w:rPr>
      </w:pPr>
      <w:r>
        <w:rPr>
          <w:rFonts w:ascii="Arial" w:eastAsia="Times New Roman" w:hAnsi="Arial" w:cs="Arial"/>
          <w:color w:val="333333"/>
          <w:sz w:val="24"/>
          <w:szCs w:val="24"/>
          <w:lang w:eastAsia="fr-FR"/>
        </w:rPr>
        <w:t>U</w:t>
      </w:r>
      <w:r w:rsidR="00EB1524" w:rsidRPr="003C3667">
        <w:rPr>
          <w:rFonts w:ascii="Arial" w:eastAsia="Times New Roman" w:hAnsi="Arial" w:cs="Arial"/>
          <w:color w:val="333333"/>
          <w:sz w:val="24"/>
          <w:szCs w:val="24"/>
          <w:lang w:eastAsia="fr-FR"/>
        </w:rPr>
        <w:t xml:space="preserve">tiliser n'importe quel </w:t>
      </w:r>
      <w:r w:rsidR="00EB1524" w:rsidRPr="003C3667">
        <w:rPr>
          <w:rFonts w:ascii="Arial" w:eastAsia="Times New Roman" w:hAnsi="Arial" w:cs="Arial"/>
          <w:b/>
          <w:color w:val="333333"/>
          <w:sz w:val="24"/>
          <w:szCs w:val="24"/>
          <w:lang w:eastAsia="fr-FR"/>
        </w:rPr>
        <w:t xml:space="preserve">morceau mesurant entre 2,5 et 4 </w:t>
      </w:r>
      <w:r>
        <w:rPr>
          <w:rFonts w:ascii="Arial" w:eastAsia="Times New Roman" w:hAnsi="Arial" w:cs="Arial"/>
          <w:b/>
          <w:color w:val="333333"/>
          <w:sz w:val="24"/>
          <w:szCs w:val="24"/>
          <w:lang w:eastAsia="fr-FR"/>
        </w:rPr>
        <w:t xml:space="preserve">cm </w:t>
      </w:r>
    </w:p>
    <w:p w:rsidR="003C3667" w:rsidRPr="003C3667" w:rsidRDefault="003C3667" w:rsidP="003C3667">
      <w:pPr>
        <w:pStyle w:val="Paragraphedeliste"/>
        <w:numPr>
          <w:ilvl w:val="0"/>
          <w:numId w:val="9"/>
        </w:numPr>
        <w:tabs>
          <w:tab w:val="left" w:pos="0"/>
        </w:tabs>
        <w:ind w:right="-30"/>
        <w:rPr>
          <w:rFonts w:ascii="Arial" w:eastAsia="Times New Roman" w:hAnsi="Arial" w:cs="Arial"/>
          <w:color w:val="333333"/>
          <w:sz w:val="24"/>
          <w:szCs w:val="24"/>
          <w:lang w:eastAsia="fr-FR"/>
        </w:rPr>
      </w:pPr>
      <w:r>
        <w:rPr>
          <w:rFonts w:ascii="Arial" w:eastAsia="Times New Roman" w:hAnsi="Arial" w:cs="Arial"/>
          <w:b/>
          <w:color w:val="333333"/>
          <w:sz w:val="24"/>
          <w:szCs w:val="24"/>
          <w:lang w:eastAsia="fr-FR"/>
        </w:rPr>
        <w:t>L</w:t>
      </w:r>
      <w:r w:rsidR="00EB1524" w:rsidRPr="003C3667">
        <w:rPr>
          <w:rFonts w:ascii="Arial" w:eastAsia="Times New Roman" w:hAnsi="Arial" w:cs="Arial"/>
          <w:b/>
          <w:color w:val="333333"/>
          <w:sz w:val="24"/>
          <w:szCs w:val="24"/>
          <w:lang w:eastAsia="fr-FR"/>
        </w:rPr>
        <w:t>aissez les morceaux « cicatriser »</w:t>
      </w:r>
      <w:r w:rsidR="00EB1524" w:rsidRPr="003C3667">
        <w:rPr>
          <w:rFonts w:ascii="Arial" w:eastAsia="Times New Roman" w:hAnsi="Arial" w:cs="Arial"/>
          <w:color w:val="333333"/>
          <w:sz w:val="24"/>
          <w:szCs w:val="24"/>
          <w:lang w:eastAsia="fr-FR"/>
        </w:rPr>
        <w:t xml:space="preserve"> dans un endroit sec pendant quelques jours </w:t>
      </w:r>
      <w:r w:rsidR="00EB1524" w:rsidRPr="003C3667">
        <w:rPr>
          <w:rFonts w:ascii="Arial" w:eastAsia="Times New Roman" w:hAnsi="Arial" w:cs="Arial"/>
          <w:b/>
          <w:color w:val="333333"/>
          <w:sz w:val="24"/>
          <w:szCs w:val="24"/>
          <w:lang w:eastAsia="fr-FR"/>
        </w:rPr>
        <w:t>Ils développeront une callosité protectrice</w:t>
      </w:r>
      <w:r w:rsidR="00EB1524" w:rsidRPr="003C3667">
        <w:rPr>
          <w:rFonts w:ascii="Arial" w:eastAsia="Times New Roman" w:hAnsi="Arial" w:cs="Arial"/>
          <w:color w:val="333333"/>
          <w:sz w:val="24"/>
          <w:szCs w:val="24"/>
          <w:lang w:eastAsia="fr-FR"/>
        </w:rPr>
        <w:t xml:space="preserve"> sur la zone coupée. </w:t>
      </w:r>
      <w:r w:rsidR="00EB1524" w:rsidRPr="003C3667">
        <w:rPr>
          <w:rFonts w:ascii="Arial" w:eastAsia="Times New Roman" w:hAnsi="Arial" w:cs="Arial"/>
          <w:b/>
          <w:color w:val="333333"/>
          <w:sz w:val="24"/>
          <w:szCs w:val="24"/>
          <w:lang w:eastAsia="fr-FR"/>
        </w:rPr>
        <w:t>Ainsi, le risque d'infection sera minime.</w:t>
      </w:r>
    </w:p>
    <w:p w:rsidR="003C3667" w:rsidRDefault="00EB1524" w:rsidP="003C3667">
      <w:pPr>
        <w:pStyle w:val="Paragraphedeliste"/>
        <w:numPr>
          <w:ilvl w:val="0"/>
          <w:numId w:val="9"/>
        </w:numPr>
        <w:tabs>
          <w:tab w:val="left" w:pos="0"/>
        </w:tabs>
        <w:ind w:right="-30"/>
        <w:rPr>
          <w:rFonts w:ascii="Arial" w:eastAsia="Times New Roman" w:hAnsi="Arial" w:cs="Arial"/>
          <w:color w:val="333333"/>
          <w:sz w:val="24"/>
          <w:szCs w:val="24"/>
          <w:lang w:eastAsia="fr-FR"/>
        </w:rPr>
      </w:pPr>
      <w:r w:rsidRPr="003C3667">
        <w:rPr>
          <w:rFonts w:ascii="Arial" w:eastAsia="Times New Roman" w:hAnsi="Arial" w:cs="Arial"/>
          <w:b/>
          <w:color w:val="333333"/>
          <w:sz w:val="24"/>
          <w:szCs w:val="24"/>
          <w:lang w:eastAsia="fr-FR"/>
        </w:rPr>
        <w:t>20 cm d'espace sont nécessaires à chaque morceau</w:t>
      </w:r>
      <w:r w:rsidRPr="003C3667">
        <w:rPr>
          <w:rFonts w:ascii="Arial" w:eastAsia="Times New Roman" w:hAnsi="Arial" w:cs="Arial"/>
          <w:color w:val="333333"/>
          <w:sz w:val="24"/>
          <w:szCs w:val="24"/>
          <w:lang w:eastAsia="fr-FR"/>
        </w:rPr>
        <w:t xml:space="preserve"> de gingembre. </w:t>
      </w:r>
    </w:p>
    <w:p w:rsidR="00DC768D" w:rsidRDefault="00EB1524" w:rsidP="003C3667">
      <w:pPr>
        <w:pStyle w:val="Paragraphedeliste"/>
        <w:numPr>
          <w:ilvl w:val="0"/>
          <w:numId w:val="9"/>
        </w:numPr>
        <w:tabs>
          <w:tab w:val="left" w:pos="0"/>
        </w:tabs>
        <w:ind w:right="-30"/>
        <w:rPr>
          <w:rFonts w:ascii="Arial" w:eastAsia="Times New Roman" w:hAnsi="Arial" w:cs="Arial"/>
          <w:color w:val="333333"/>
          <w:sz w:val="24"/>
          <w:szCs w:val="24"/>
          <w:lang w:eastAsia="fr-FR"/>
        </w:rPr>
      </w:pPr>
      <w:r w:rsidRPr="003C3667">
        <w:rPr>
          <w:rFonts w:ascii="Arial" w:eastAsia="Times New Roman" w:hAnsi="Arial" w:cs="Arial"/>
          <w:color w:val="333333"/>
          <w:sz w:val="24"/>
          <w:szCs w:val="24"/>
          <w:lang w:eastAsia="fr-FR"/>
        </w:rPr>
        <w:t>Il est plus probable de voir germer un morceau qui présente au moins trois yeux.</w:t>
      </w:r>
    </w:p>
    <w:p w:rsidR="003C3667" w:rsidRPr="003C3667" w:rsidRDefault="003C3667" w:rsidP="003C3667">
      <w:pPr>
        <w:pStyle w:val="Paragraphedeliste"/>
        <w:tabs>
          <w:tab w:val="left" w:pos="0"/>
        </w:tabs>
        <w:ind w:right="-30" w:firstLine="0"/>
        <w:rPr>
          <w:rFonts w:ascii="Arial" w:eastAsia="Times New Roman" w:hAnsi="Arial" w:cs="Arial"/>
          <w:color w:val="333333"/>
          <w:sz w:val="24"/>
          <w:szCs w:val="24"/>
          <w:lang w:eastAsia="fr-FR"/>
        </w:rPr>
      </w:pPr>
    </w:p>
    <w:p w:rsidR="00C6207A" w:rsidRDefault="00EB1524" w:rsidP="00C6207A">
      <w:pPr>
        <w:tabs>
          <w:tab w:val="left" w:pos="0"/>
        </w:tabs>
        <w:ind w:left="0" w:right="-30" w:firstLine="0"/>
        <w:rPr>
          <w:rFonts w:ascii="Arial" w:eastAsia="Times New Roman" w:hAnsi="Arial" w:cs="Arial"/>
          <w:b/>
          <w:bCs/>
          <w:color w:val="FFFFFF"/>
          <w:sz w:val="24"/>
          <w:szCs w:val="24"/>
        </w:rPr>
      </w:pPr>
      <w:r w:rsidRPr="00C6207A">
        <w:rPr>
          <w:rFonts w:ascii="Arial" w:eastAsia="Times New Roman" w:hAnsi="Arial" w:cs="Arial"/>
          <w:b/>
          <w:bCs/>
          <w:color w:val="FFFFFF"/>
          <w:sz w:val="24"/>
          <w:szCs w:val="24"/>
          <w:highlight w:val="darkGreen"/>
        </w:rPr>
        <w:t>Préparez la terre</w:t>
      </w:r>
    </w:p>
    <w:p w:rsidR="008D4EC4" w:rsidRDefault="00EB1524" w:rsidP="008D4EC4">
      <w:pPr>
        <w:pStyle w:val="Paragraphedeliste"/>
        <w:numPr>
          <w:ilvl w:val="0"/>
          <w:numId w:val="2"/>
        </w:numPr>
        <w:tabs>
          <w:tab w:val="left" w:pos="0"/>
        </w:tabs>
        <w:ind w:right="-30"/>
        <w:rPr>
          <w:rFonts w:ascii="Arial" w:eastAsia="Times New Roman" w:hAnsi="Arial" w:cs="Arial"/>
          <w:color w:val="333333"/>
          <w:sz w:val="24"/>
          <w:szCs w:val="24"/>
          <w:lang w:eastAsia="fr-FR"/>
        </w:rPr>
      </w:pPr>
      <w:r w:rsidRPr="008D4EC4">
        <w:rPr>
          <w:rFonts w:ascii="Arial" w:eastAsia="Times New Roman" w:hAnsi="Arial" w:cs="Arial"/>
          <w:color w:val="333333"/>
          <w:sz w:val="24"/>
          <w:szCs w:val="24"/>
          <w:lang w:eastAsia="fr-FR"/>
        </w:rPr>
        <w:t>Le gingembre préfère les sols bien drainés et très riches. mélanger du terreau et du compost en décomposition à parts égales. Si vous avez une terre très argileuse ou de mauvaise qualité, procurez-vous plutôt un terreau riche.</w:t>
      </w:r>
    </w:p>
    <w:p w:rsidR="008D4EC4" w:rsidRPr="008D4EC4" w:rsidRDefault="00EB1524" w:rsidP="008D4EC4">
      <w:pPr>
        <w:pStyle w:val="Paragraphedeliste"/>
        <w:numPr>
          <w:ilvl w:val="0"/>
          <w:numId w:val="2"/>
        </w:numPr>
        <w:tabs>
          <w:tab w:val="left" w:pos="0"/>
        </w:tabs>
        <w:ind w:right="-30"/>
        <w:rPr>
          <w:rFonts w:ascii="Arial" w:eastAsia="Times New Roman" w:hAnsi="Arial" w:cs="Arial"/>
          <w:b/>
          <w:color w:val="FF0000"/>
          <w:sz w:val="24"/>
          <w:szCs w:val="24"/>
          <w:lang w:eastAsia="fr-FR"/>
        </w:rPr>
      </w:pPr>
      <w:r w:rsidRPr="008D4EC4">
        <w:rPr>
          <w:rFonts w:ascii="Arial" w:eastAsia="Times New Roman" w:hAnsi="Arial" w:cs="Arial"/>
          <w:color w:val="333333"/>
          <w:sz w:val="24"/>
          <w:szCs w:val="24"/>
          <w:lang w:eastAsia="fr-FR"/>
        </w:rPr>
        <w:t xml:space="preserve">Pour surveiller plus étroitement votre gingembre, commencez par le planter dans un plateau couvert de </w:t>
      </w:r>
      <w:r w:rsidRPr="008D4EC4">
        <w:rPr>
          <w:rFonts w:ascii="Arial" w:eastAsia="Times New Roman" w:hAnsi="Arial" w:cs="Arial"/>
          <w:b/>
          <w:color w:val="333333"/>
          <w:sz w:val="24"/>
          <w:szCs w:val="24"/>
          <w:lang w:eastAsia="fr-FR"/>
        </w:rPr>
        <w:t>fibre de noix de coco et de sphaigne.</w:t>
      </w:r>
      <w:r w:rsidRPr="008D4EC4">
        <w:rPr>
          <w:rFonts w:ascii="Arial" w:eastAsia="Times New Roman" w:hAnsi="Arial" w:cs="Arial"/>
          <w:color w:val="333333"/>
          <w:sz w:val="24"/>
          <w:szCs w:val="24"/>
          <w:lang w:eastAsia="fr-FR"/>
        </w:rPr>
        <w:t xml:space="preserve"> Ce sont des matières qui ont un bon drainage et empêcheront vos jeunes plants de pourrir. Il faudra </w:t>
      </w:r>
      <w:r w:rsidRPr="008D4EC4">
        <w:rPr>
          <w:rFonts w:ascii="Arial" w:eastAsia="Times New Roman" w:hAnsi="Arial" w:cs="Arial"/>
          <w:b/>
          <w:color w:val="333333"/>
          <w:sz w:val="24"/>
          <w:szCs w:val="24"/>
          <w:lang w:eastAsia="fr-FR"/>
        </w:rPr>
        <w:t>les transplanter dans le sol dès que les racines et les feuilles se seront formées.</w:t>
      </w:r>
      <w:r w:rsidRPr="008D4EC4">
        <w:rPr>
          <w:rFonts w:ascii="Arial" w:eastAsia="Times New Roman" w:hAnsi="Arial" w:cs="Arial"/>
          <w:color w:val="333333"/>
          <w:sz w:val="24"/>
          <w:szCs w:val="24"/>
          <w:lang w:eastAsia="fr-FR"/>
        </w:rPr>
        <w:t xml:space="preserve"> </w:t>
      </w:r>
      <w:r w:rsidRPr="008D4EC4">
        <w:rPr>
          <w:rFonts w:ascii="Arial" w:eastAsia="Times New Roman" w:hAnsi="Arial" w:cs="Arial"/>
          <w:b/>
          <w:color w:val="FF0000"/>
          <w:sz w:val="24"/>
          <w:szCs w:val="24"/>
          <w:lang w:eastAsia="fr-FR"/>
        </w:rPr>
        <w:t>Malheureusement, c'est une étape qui peut être traumatisante pour vos plants.</w:t>
      </w:r>
    </w:p>
    <w:p w:rsidR="003C3667" w:rsidRDefault="00EB1524" w:rsidP="003C3667">
      <w:pPr>
        <w:pStyle w:val="Paragraphedeliste"/>
        <w:numPr>
          <w:ilvl w:val="0"/>
          <w:numId w:val="2"/>
        </w:numPr>
        <w:tabs>
          <w:tab w:val="left" w:pos="0"/>
        </w:tabs>
        <w:spacing w:after="240"/>
        <w:ind w:left="426" w:right="-30" w:firstLine="0"/>
        <w:rPr>
          <w:rFonts w:ascii="Arial" w:eastAsia="Times New Roman" w:hAnsi="Arial" w:cs="Arial"/>
          <w:color w:val="333333"/>
          <w:sz w:val="24"/>
          <w:szCs w:val="24"/>
          <w:lang w:eastAsia="fr-FR"/>
        </w:rPr>
      </w:pPr>
      <w:r w:rsidRPr="003C3667">
        <w:rPr>
          <w:rFonts w:ascii="Arial" w:eastAsia="Times New Roman" w:hAnsi="Arial" w:cs="Arial"/>
          <w:color w:val="333333"/>
          <w:sz w:val="24"/>
          <w:szCs w:val="24"/>
          <w:lang w:eastAsia="fr-FR"/>
        </w:rPr>
        <w:t xml:space="preserve">Le gingembre a une petite préférence pour les </w:t>
      </w:r>
      <w:r w:rsidRPr="003C3667">
        <w:rPr>
          <w:rFonts w:ascii="Arial" w:eastAsia="Times New Roman" w:hAnsi="Arial" w:cs="Arial"/>
          <w:b/>
          <w:color w:val="333333"/>
          <w:sz w:val="24"/>
          <w:szCs w:val="24"/>
          <w:lang w:eastAsia="fr-FR"/>
        </w:rPr>
        <w:t>terres légèrement acides,</w:t>
      </w:r>
      <w:r w:rsidRPr="003C3667">
        <w:rPr>
          <w:rFonts w:ascii="Arial" w:eastAsia="Times New Roman" w:hAnsi="Arial" w:cs="Arial"/>
          <w:color w:val="333333"/>
          <w:sz w:val="24"/>
          <w:szCs w:val="24"/>
          <w:lang w:eastAsia="fr-FR"/>
        </w:rPr>
        <w:t xml:space="preserve"> </w:t>
      </w:r>
      <w:r w:rsidR="003C3667" w:rsidRPr="003C3667">
        <w:rPr>
          <w:rFonts w:ascii="Arial" w:eastAsia="Times New Roman" w:hAnsi="Arial" w:cs="Arial"/>
          <w:b/>
          <w:color w:val="333333"/>
          <w:sz w:val="24"/>
          <w:szCs w:val="24"/>
          <w:lang w:eastAsia="fr-FR"/>
        </w:rPr>
        <w:t>un ph</w:t>
      </w:r>
      <w:r w:rsidR="003C3667" w:rsidRPr="003C3667">
        <w:rPr>
          <w:rFonts w:ascii="Arial" w:eastAsia="Times New Roman" w:hAnsi="Arial" w:cs="Arial"/>
          <w:color w:val="333333"/>
          <w:sz w:val="24"/>
          <w:szCs w:val="24"/>
          <w:lang w:eastAsia="fr-FR"/>
        </w:rPr>
        <w:t xml:space="preserve"> </w:t>
      </w:r>
      <w:r w:rsidRPr="003C3667">
        <w:rPr>
          <w:rFonts w:ascii="Arial" w:eastAsia="Times New Roman" w:hAnsi="Arial" w:cs="Arial"/>
          <w:b/>
          <w:color w:val="333333"/>
          <w:sz w:val="24"/>
          <w:szCs w:val="24"/>
          <w:lang w:eastAsia="fr-FR"/>
        </w:rPr>
        <w:t>entre 6,1 et 6,5</w:t>
      </w:r>
      <w:r w:rsidR="003C3667" w:rsidRPr="003C3667">
        <w:rPr>
          <w:rFonts w:ascii="Arial" w:eastAsia="Times New Roman" w:hAnsi="Arial" w:cs="Arial"/>
          <w:b/>
          <w:color w:val="333333"/>
          <w:sz w:val="24"/>
          <w:szCs w:val="24"/>
          <w:lang w:eastAsia="fr-FR"/>
        </w:rPr>
        <w:t xml:space="preserve"> </w:t>
      </w:r>
      <w:r w:rsidR="003C3667">
        <w:rPr>
          <w:rFonts w:ascii="Arial" w:eastAsia="Times New Roman" w:hAnsi="Arial" w:cs="Arial"/>
          <w:b/>
          <w:color w:val="333333"/>
          <w:sz w:val="24"/>
          <w:szCs w:val="24"/>
          <w:lang w:eastAsia="fr-FR"/>
        </w:rPr>
        <w:t>lui convient</w:t>
      </w:r>
      <w:r w:rsidRPr="003C3667">
        <w:rPr>
          <w:rFonts w:ascii="Arial" w:eastAsia="Times New Roman" w:hAnsi="Arial" w:cs="Arial"/>
          <w:b/>
          <w:color w:val="333333"/>
          <w:sz w:val="24"/>
          <w:szCs w:val="24"/>
          <w:lang w:eastAsia="fr-FR"/>
        </w:rPr>
        <w:t>.</w:t>
      </w:r>
      <w:r w:rsidRPr="003C3667">
        <w:rPr>
          <w:rFonts w:ascii="Arial" w:eastAsia="Times New Roman" w:hAnsi="Arial" w:cs="Arial"/>
          <w:color w:val="333333"/>
          <w:sz w:val="24"/>
          <w:szCs w:val="24"/>
          <w:lang w:eastAsia="fr-FR"/>
        </w:rPr>
        <w:t xml:space="preserve"> </w:t>
      </w:r>
    </w:p>
    <w:p w:rsidR="008D4EC4" w:rsidRDefault="003C3667" w:rsidP="008D4EC4">
      <w:pPr>
        <w:tabs>
          <w:tab w:val="left" w:pos="0"/>
        </w:tabs>
        <w:ind w:left="0" w:right="-30" w:firstLine="0"/>
        <w:rPr>
          <w:rFonts w:ascii="Arial" w:eastAsia="Times New Roman" w:hAnsi="Arial" w:cs="Arial"/>
          <w:b/>
          <w:bCs/>
          <w:color w:val="FFFFFF"/>
          <w:sz w:val="24"/>
          <w:szCs w:val="24"/>
          <w:highlight w:val="darkGreen"/>
        </w:rPr>
      </w:pPr>
      <w:r>
        <w:rPr>
          <w:rFonts w:ascii="Arial" w:eastAsia="Times New Roman" w:hAnsi="Arial" w:cs="Arial"/>
          <w:b/>
          <w:bCs/>
          <w:color w:val="FFFFFF"/>
          <w:sz w:val="24"/>
          <w:szCs w:val="24"/>
          <w:highlight w:val="darkGreen"/>
        </w:rPr>
        <w:t>P</w:t>
      </w:r>
      <w:r w:rsidR="00EB1524" w:rsidRPr="008D4EC4">
        <w:rPr>
          <w:rFonts w:ascii="Arial" w:eastAsia="Times New Roman" w:hAnsi="Arial" w:cs="Arial"/>
          <w:b/>
          <w:bCs/>
          <w:color w:val="FFFFFF"/>
          <w:sz w:val="24"/>
          <w:szCs w:val="24"/>
          <w:highlight w:val="darkGreen"/>
        </w:rPr>
        <w:t>lantez votre gingembre</w:t>
      </w:r>
      <w:r w:rsidR="00905DB2">
        <w:rPr>
          <w:rFonts w:ascii="Arial" w:eastAsia="Times New Roman" w:hAnsi="Arial" w:cs="Arial"/>
          <w:b/>
          <w:bCs/>
          <w:color w:val="FFFFFF"/>
          <w:sz w:val="24"/>
          <w:szCs w:val="24"/>
          <w:highlight w:val="darkGreen"/>
        </w:rPr>
        <w:t xml:space="preserve"> </w:t>
      </w:r>
    </w:p>
    <w:p w:rsidR="006261B6" w:rsidRPr="006261B6" w:rsidRDefault="00905DB2" w:rsidP="006261B6">
      <w:pPr>
        <w:pStyle w:val="Paragraphedeliste"/>
        <w:numPr>
          <w:ilvl w:val="0"/>
          <w:numId w:val="14"/>
        </w:numPr>
        <w:tabs>
          <w:tab w:val="left" w:pos="0"/>
        </w:tabs>
        <w:ind w:right="-30"/>
        <w:rPr>
          <w:rFonts w:ascii="Arial" w:eastAsia="Times New Roman" w:hAnsi="Arial" w:cs="Arial"/>
          <w:color w:val="333333"/>
          <w:sz w:val="24"/>
          <w:szCs w:val="24"/>
          <w:lang w:eastAsia="fr-FR"/>
        </w:rPr>
      </w:pPr>
      <w:r w:rsidRPr="006261B6">
        <w:rPr>
          <w:rFonts w:ascii="Arial" w:eastAsia="Times New Roman" w:hAnsi="Arial" w:cs="Arial"/>
          <w:b/>
          <w:color w:val="333333"/>
          <w:sz w:val="24"/>
          <w:szCs w:val="24"/>
          <w:lang w:eastAsia="fr-FR"/>
        </w:rPr>
        <w:t>Planté en rang</w:t>
      </w:r>
      <w:r w:rsidRPr="006261B6">
        <w:rPr>
          <w:rFonts w:ascii="Arial" w:eastAsia="Times New Roman" w:hAnsi="Arial" w:cs="Arial"/>
          <w:color w:val="333333"/>
          <w:sz w:val="24"/>
          <w:szCs w:val="24"/>
          <w:lang w:eastAsia="fr-FR"/>
        </w:rPr>
        <w:t xml:space="preserve"> =&gt; chaque morceau à </w:t>
      </w:r>
      <w:r w:rsidRPr="006261B6">
        <w:rPr>
          <w:rFonts w:ascii="Arial" w:eastAsia="Times New Roman" w:hAnsi="Arial" w:cs="Arial"/>
          <w:b/>
          <w:color w:val="333333"/>
          <w:sz w:val="24"/>
          <w:szCs w:val="24"/>
          <w:lang w:eastAsia="fr-FR"/>
        </w:rPr>
        <w:t xml:space="preserve">5 – 10cm de profondeur et espacé de 20cm, les yeux orientés vers le haut, </w:t>
      </w:r>
    </w:p>
    <w:p w:rsidR="006261B6" w:rsidRPr="006261B6" w:rsidRDefault="006261B6" w:rsidP="006261B6">
      <w:pPr>
        <w:pStyle w:val="Paragraphedeliste"/>
        <w:numPr>
          <w:ilvl w:val="0"/>
          <w:numId w:val="14"/>
        </w:numPr>
        <w:tabs>
          <w:tab w:val="left" w:pos="0"/>
        </w:tabs>
        <w:spacing w:after="240"/>
        <w:ind w:right="-30"/>
        <w:rPr>
          <w:rFonts w:ascii="Arial" w:eastAsia="Times New Roman" w:hAnsi="Arial" w:cs="Arial"/>
          <w:color w:val="333333"/>
          <w:sz w:val="24"/>
          <w:szCs w:val="24"/>
          <w:lang w:eastAsia="fr-FR"/>
        </w:rPr>
      </w:pPr>
      <w:r w:rsidRPr="006261B6">
        <w:rPr>
          <w:rFonts w:ascii="Arial" w:eastAsia="Times New Roman" w:hAnsi="Arial" w:cs="Arial"/>
          <w:b/>
          <w:color w:val="333333"/>
          <w:sz w:val="24"/>
          <w:szCs w:val="24"/>
          <w:lang w:eastAsia="fr-FR"/>
        </w:rPr>
        <w:t xml:space="preserve">Planté en pot </w:t>
      </w:r>
      <w:r w:rsidRPr="006261B6">
        <w:rPr>
          <w:rFonts w:ascii="Arial" w:eastAsia="Times New Roman" w:hAnsi="Arial" w:cs="Arial"/>
          <w:color w:val="333333"/>
          <w:sz w:val="24"/>
          <w:szCs w:val="24"/>
          <w:lang w:eastAsia="fr-FR"/>
        </w:rPr>
        <w:t>=&gt; 2 ou 3 morceaux dans des pots de 35 cm de diamètre</w:t>
      </w:r>
      <w:r>
        <w:rPr>
          <w:rFonts w:ascii="Arial" w:eastAsia="Times New Roman" w:hAnsi="Arial" w:cs="Arial"/>
          <w:color w:val="333333"/>
          <w:sz w:val="24"/>
          <w:szCs w:val="24"/>
          <w:lang w:eastAsia="fr-FR"/>
        </w:rPr>
        <w:t>.</w:t>
      </w:r>
    </w:p>
    <w:p w:rsidR="008D4EC4" w:rsidRPr="006261B6" w:rsidRDefault="00EB1524" w:rsidP="006261B6">
      <w:pPr>
        <w:tabs>
          <w:tab w:val="left" w:pos="0"/>
        </w:tabs>
        <w:ind w:left="0" w:right="-30" w:firstLine="0"/>
        <w:rPr>
          <w:rFonts w:ascii="Arial" w:eastAsia="Times New Roman" w:hAnsi="Arial" w:cs="Arial"/>
          <w:b/>
          <w:bCs/>
          <w:color w:val="FFFFFF"/>
          <w:sz w:val="24"/>
          <w:szCs w:val="24"/>
          <w:highlight w:val="darkGreen"/>
        </w:rPr>
      </w:pPr>
      <w:r w:rsidRPr="006261B6">
        <w:rPr>
          <w:rFonts w:ascii="Arial" w:eastAsia="Times New Roman" w:hAnsi="Arial" w:cs="Arial"/>
          <w:b/>
          <w:bCs/>
          <w:color w:val="FFFFFF"/>
          <w:sz w:val="24"/>
          <w:szCs w:val="24"/>
          <w:highlight w:val="darkGreen"/>
        </w:rPr>
        <w:t>Prendre soin de votre gingembre pendant qu'il pousse</w:t>
      </w:r>
    </w:p>
    <w:p w:rsidR="008D4EC4" w:rsidRPr="006261B6" w:rsidRDefault="00EB1524" w:rsidP="006261B6">
      <w:pPr>
        <w:tabs>
          <w:tab w:val="left" w:pos="0"/>
        </w:tabs>
        <w:ind w:left="0" w:right="-30" w:firstLine="0"/>
        <w:rPr>
          <w:rFonts w:ascii="Arial" w:eastAsia="Times New Roman" w:hAnsi="Arial" w:cs="Arial"/>
          <w:b/>
          <w:i/>
          <w:color w:val="333333"/>
          <w:sz w:val="24"/>
          <w:szCs w:val="24"/>
          <w:lang w:eastAsia="fr-FR"/>
        </w:rPr>
      </w:pPr>
      <w:r w:rsidRPr="006261B6">
        <w:rPr>
          <w:rFonts w:ascii="Arial" w:eastAsia="Times New Roman" w:hAnsi="Arial" w:cs="Arial"/>
          <w:b/>
          <w:i/>
          <w:color w:val="333333"/>
          <w:sz w:val="24"/>
          <w:szCs w:val="24"/>
          <w:lang w:eastAsia="fr-FR"/>
        </w:rPr>
        <w:t>Faites en sorte que la terre reste humide</w:t>
      </w:r>
    </w:p>
    <w:p w:rsidR="008D4EC4" w:rsidRDefault="00EB1524" w:rsidP="00DC768D">
      <w:pPr>
        <w:pStyle w:val="Paragraphedeliste"/>
        <w:numPr>
          <w:ilvl w:val="0"/>
          <w:numId w:val="3"/>
        </w:numPr>
        <w:spacing w:after="240"/>
        <w:rPr>
          <w:rFonts w:ascii="Arial" w:eastAsia="Times New Roman" w:hAnsi="Arial" w:cs="Arial"/>
          <w:color w:val="333333"/>
          <w:sz w:val="24"/>
          <w:szCs w:val="24"/>
          <w:lang w:eastAsia="fr-FR"/>
        </w:rPr>
      </w:pPr>
      <w:r w:rsidRPr="008D4EC4">
        <w:rPr>
          <w:rFonts w:ascii="Arial" w:eastAsia="Times New Roman" w:hAnsi="Arial" w:cs="Arial"/>
          <w:color w:val="333333"/>
          <w:sz w:val="24"/>
          <w:szCs w:val="24"/>
          <w:lang w:eastAsia="fr-FR"/>
        </w:rPr>
        <w:t>Arrosez-la légèrement tout de suite après avoir planté le gingembre. Vérifiez chaque jour que votre sol est humide et arrosez-le avant qu'il se dessèche. Si votre sol est trempé, il tuera vos plants, il faut donc améliorer le drainage ou réduire la fréquence d'arrosage.</w:t>
      </w:r>
    </w:p>
    <w:p w:rsidR="008D4EC4" w:rsidRPr="008D4EC4" w:rsidRDefault="00EB1524" w:rsidP="008D4EC4">
      <w:pPr>
        <w:tabs>
          <w:tab w:val="left" w:pos="0"/>
        </w:tabs>
        <w:ind w:left="0" w:right="-30" w:firstLine="0"/>
        <w:rPr>
          <w:rFonts w:ascii="Arial" w:eastAsia="Times New Roman" w:hAnsi="Arial" w:cs="Arial"/>
          <w:b/>
          <w:bCs/>
          <w:color w:val="FFFFFF"/>
          <w:sz w:val="24"/>
          <w:szCs w:val="24"/>
          <w:highlight w:val="darkGreen"/>
        </w:rPr>
      </w:pPr>
      <w:r w:rsidRPr="008D4EC4">
        <w:rPr>
          <w:rFonts w:ascii="Arial" w:eastAsia="Times New Roman" w:hAnsi="Arial" w:cs="Arial"/>
          <w:b/>
          <w:bCs/>
          <w:color w:val="FFFFFF"/>
          <w:sz w:val="24"/>
          <w:szCs w:val="24"/>
          <w:highlight w:val="darkGreen"/>
        </w:rPr>
        <w:t>Surveillez la germination</w:t>
      </w:r>
    </w:p>
    <w:p w:rsidR="00DC768D" w:rsidRDefault="00EB1524" w:rsidP="008D4EC4">
      <w:pPr>
        <w:tabs>
          <w:tab w:val="left" w:pos="0"/>
        </w:tabs>
        <w:ind w:left="0" w:right="-30" w:firstLine="0"/>
        <w:rPr>
          <w:rFonts w:ascii="Arial" w:eastAsia="Times New Roman" w:hAnsi="Arial" w:cs="Arial"/>
          <w:color w:val="333333"/>
          <w:sz w:val="24"/>
          <w:szCs w:val="24"/>
          <w:lang w:eastAsia="fr-FR"/>
        </w:rPr>
      </w:pPr>
      <w:r w:rsidRPr="008D4EC4">
        <w:rPr>
          <w:rFonts w:ascii="Arial" w:eastAsia="Times New Roman" w:hAnsi="Arial" w:cs="Arial"/>
          <w:color w:val="333333"/>
          <w:sz w:val="24"/>
          <w:szCs w:val="24"/>
          <w:lang w:eastAsia="fr-FR"/>
        </w:rPr>
        <w:t xml:space="preserve">Le gingembre est une plante qui </w:t>
      </w:r>
      <w:r w:rsidRPr="008D4EC4">
        <w:rPr>
          <w:rFonts w:ascii="Arial" w:eastAsia="Times New Roman" w:hAnsi="Arial" w:cs="Arial"/>
          <w:b/>
          <w:color w:val="333333"/>
          <w:sz w:val="24"/>
          <w:szCs w:val="24"/>
          <w:lang w:eastAsia="fr-FR"/>
        </w:rPr>
        <w:t>pousse lentement</w:t>
      </w:r>
      <w:r w:rsidRPr="008D4EC4">
        <w:rPr>
          <w:rFonts w:ascii="Arial" w:eastAsia="Times New Roman" w:hAnsi="Arial" w:cs="Arial"/>
          <w:color w:val="333333"/>
          <w:sz w:val="24"/>
          <w:szCs w:val="24"/>
          <w:lang w:eastAsia="fr-FR"/>
        </w:rPr>
        <w:t xml:space="preserve">, surtout dans </w:t>
      </w:r>
      <w:r w:rsidR="006261B6">
        <w:rPr>
          <w:rFonts w:ascii="Arial" w:eastAsia="Times New Roman" w:hAnsi="Arial" w:cs="Arial"/>
          <w:color w:val="333333"/>
          <w:sz w:val="24"/>
          <w:szCs w:val="24"/>
          <w:lang w:eastAsia="fr-FR"/>
        </w:rPr>
        <w:t>no</w:t>
      </w:r>
      <w:r w:rsidRPr="008D4EC4">
        <w:rPr>
          <w:rFonts w:ascii="Arial" w:eastAsia="Times New Roman" w:hAnsi="Arial" w:cs="Arial"/>
          <w:color w:val="333333"/>
          <w:sz w:val="24"/>
          <w:szCs w:val="24"/>
          <w:lang w:eastAsia="fr-FR"/>
        </w:rPr>
        <w:t xml:space="preserve">s </w:t>
      </w:r>
      <w:r w:rsidR="00671FCB" w:rsidRPr="008D4EC4">
        <w:rPr>
          <w:rFonts w:ascii="Arial" w:eastAsia="Times New Roman" w:hAnsi="Arial" w:cs="Arial"/>
          <w:color w:val="333333"/>
          <w:sz w:val="24"/>
          <w:szCs w:val="24"/>
          <w:lang w:eastAsia="fr-FR"/>
        </w:rPr>
        <w:t>régions.</w:t>
      </w:r>
      <w:r w:rsidR="00671FCB" w:rsidRPr="00671FCB">
        <w:rPr>
          <w:rFonts w:ascii="Arial" w:eastAsia="Times New Roman" w:hAnsi="Arial" w:cs="Arial"/>
          <w:b/>
          <w:color w:val="333333"/>
          <w:sz w:val="24"/>
          <w:szCs w:val="24"/>
          <w:lang w:eastAsia="fr-FR"/>
        </w:rPr>
        <w:t xml:space="preserve"> N’</w:t>
      </w:r>
      <w:r w:rsidRPr="006261B6">
        <w:rPr>
          <w:rFonts w:ascii="Arial" w:eastAsia="Times New Roman" w:hAnsi="Arial" w:cs="Arial"/>
          <w:b/>
          <w:color w:val="333333"/>
          <w:sz w:val="24"/>
          <w:szCs w:val="24"/>
          <w:lang w:eastAsia="fr-FR"/>
        </w:rPr>
        <w:t>abandonnez pas vos plants tout de suite</w:t>
      </w:r>
      <w:r w:rsidRPr="008D4EC4">
        <w:rPr>
          <w:rFonts w:ascii="Arial" w:eastAsia="Times New Roman" w:hAnsi="Arial" w:cs="Arial"/>
          <w:color w:val="333333"/>
          <w:sz w:val="24"/>
          <w:szCs w:val="24"/>
          <w:lang w:eastAsia="fr-FR"/>
        </w:rPr>
        <w:t xml:space="preserve"> et arrosez pendant quelques semaines supplémentaires avant de prendre une décision. Une fois que votre gingembre aura germé, continuez d'arroser comme précédemment.</w:t>
      </w:r>
    </w:p>
    <w:p w:rsidR="008D4EC4" w:rsidRDefault="00EB1524" w:rsidP="008D4EC4">
      <w:pPr>
        <w:tabs>
          <w:tab w:val="left" w:pos="0"/>
        </w:tabs>
        <w:ind w:left="0" w:right="-30" w:firstLine="0"/>
        <w:rPr>
          <w:rFonts w:ascii="Arial" w:eastAsia="Times New Roman" w:hAnsi="Arial" w:cs="Arial"/>
          <w:b/>
          <w:bCs/>
          <w:color w:val="FFFFFF"/>
          <w:sz w:val="24"/>
          <w:szCs w:val="24"/>
          <w:highlight w:val="darkGreen"/>
        </w:rPr>
      </w:pPr>
      <w:r w:rsidRPr="008D4EC4">
        <w:rPr>
          <w:rFonts w:ascii="Arial" w:eastAsia="Times New Roman" w:hAnsi="Arial" w:cs="Arial"/>
          <w:b/>
          <w:bCs/>
          <w:color w:val="FFFFFF"/>
          <w:sz w:val="24"/>
          <w:szCs w:val="24"/>
          <w:highlight w:val="darkGreen"/>
        </w:rPr>
        <w:t>Fertilisez tous les mois (facultatif)</w:t>
      </w:r>
    </w:p>
    <w:p w:rsidR="00B71C4E" w:rsidRDefault="00EB1524" w:rsidP="008D4EC4">
      <w:pPr>
        <w:tabs>
          <w:tab w:val="left" w:pos="0"/>
        </w:tabs>
        <w:ind w:left="0" w:right="-30" w:firstLine="0"/>
        <w:rPr>
          <w:rFonts w:ascii="Arial" w:eastAsia="Times New Roman" w:hAnsi="Arial" w:cs="Arial"/>
          <w:color w:val="333333"/>
          <w:sz w:val="24"/>
          <w:szCs w:val="24"/>
          <w:lang w:eastAsia="fr-FR"/>
        </w:rPr>
      </w:pPr>
      <w:r w:rsidRPr="008D4EC4">
        <w:rPr>
          <w:rFonts w:ascii="Arial" w:eastAsia="Times New Roman" w:hAnsi="Arial" w:cs="Arial"/>
          <w:color w:val="333333"/>
          <w:sz w:val="24"/>
          <w:szCs w:val="24"/>
          <w:lang w:eastAsia="fr-FR"/>
        </w:rPr>
        <w:t>Ce n'est pas indispensable si votre terre est riche et/ou que vous l'avez mélangée à du compost. Si vous voulez l'améliorer ou qu'elle est pauvre, utilisez une petite quantité d'engrais liquide et fertilisez-la tous les mois.</w:t>
      </w:r>
    </w:p>
    <w:p w:rsidR="008D4EC4" w:rsidRDefault="00EB1524" w:rsidP="008D4EC4">
      <w:pPr>
        <w:tabs>
          <w:tab w:val="left" w:pos="0"/>
        </w:tabs>
        <w:ind w:left="0" w:right="-30" w:firstLine="0"/>
        <w:rPr>
          <w:rFonts w:ascii="Arial" w:eastAsia="Times New Roman" w:hAnsi="Arial" w:cs="Arial"/>
          <w:b/>
          <w:bCs/>
          <w:color w:val="FFFFFF"/>
          <w:sz w:val="24"/>
          <w:szCs w:val="24"/>
        </w:rPr>
      </w:pPr>
      <w:r w:rsidRPr="008D4EC4">
        <w:rPr>
          <w:rFonts w:ascii="Arial" w:eastAsia="Times New Roman" w:hAnsi="Arial" w:cs="Arial"/>
          <w:color w:val="333333"/>
          <w:sz w:val="24"/>
          <w:szCs w:val="24"/>
          <w:lang w:eastAsia="fr-FR"/>
        </w:rPr>
        <w:br/>
      </w:r>
      <w:r w:rsidRPr="008D4EC4">
        <w:rPr>
          <w:rFonts w:ascii="Arial" w:eastAsia="Times New Roman" w:hAnsi="Arial" w:cs="Arial"/>
          <w:b/>
          <w:bCs/>
          <w:color w:val="FFFFFF"/>
          <w:sz w:val="24"/>
          <w:szCs w:val="24"/>
          <w:highlight w:val="darkGreen"/>
        </w:rPr>
        <w:t>Paillez votre gingembre d'extérieur (facultatif)</w:t>
      </w:r>
    </w:p>
    <w:p w:rsidR="009B6172" w:rsidRDefault="00EB1524" w:rsidP="00421C68">
      <w:pPr>
        <w:tabs>
          <w:tab w:val="left" w:pos="0"/>
        </w:tabs>
        <w:ind w:left="0" w:right="-30" w:firstLine="0"/>
        <w:rPr>
          <w:rFonts w:ascii="Arial" w:eastAsia="Times New Roman" w:hAnsi="Arial" w:cs="Arial"/>
          <w:b/>
          <w:bCs/>
          <w:color w:val="FFFFFF"/>
          <w:sz w:val="24"/>
          <w:szCs w:val="24"/>
        </w:rPr>
      </w:pPr>
      <w:r w:rsidRPr="009B6172">
        <w:rPr>
          <w:rFonts w:ascii="Arial" w:eastAsia="Times New Roman" w:hAnsi="Arial" w:cs="Arial"/>
          <w:b/>
          <w:color w:val="333333"/>
          <w:sz w:val="24"/>
          <w:szCs w:val="24"/>
          <w:lang w:eastAsia="fr-FR"/>
        </w:rPr>
        <w:t>Le paillis</w:t>
      </w:r>
      <w:r w:rsidRPr="008D4EC4">
        <w:rPr>
          <w:rFonts w:ascii="Arial" w:eastAsia="Times New Roman" w:hAnsi="Arial" w:cs="Arial"/>
          <w:color w:val="333333"/>
          <w:sz w:val="24"/>
          <w:szCs w:val="24"/>
          <w:lang w:eastAsia="fr-FR"/>
        </w:rPr>
        <w:t xml:space="preserve"> réchauffera votre gingembre et </w:t>
      </w:r>
      <w:r w:rsidRPr="009B6172">
        <w:rPr>
          <w:rFonts w:ascii="Arial" w:eastAsia="Times New Roman" w:hAnsi="Arial" w:cs="Arial"/>
          <w:b/>
          <w:color w:val="333333"/>
          <w:sz w:val="24"/>
          <w:szCs w:val="24"/>
          <w:lang w:eastAsia="fr-FR"/>
        </w:rPr>
        <w:t>combattra les mauvaises herbes</w:t>
      </w:r>
      <w:r w:rsidRPr="008D4EC4">
        <w:rPr>
          <w:rFonts w:ascii="Arial" w:eastAsia="Times New Roman" w:hAnsi="Arial" w:cs="Arial"/>
          <w:color w:val="333333"/>
          <w:sz w:val="24"/>
          <w:szCs w:val="24"/>
          <w:lang w:eastAsia="fr-FR"/>
        </w:rPr>
        <w:t xml:space="preserve"> qui pourraient rapidement prendre le dessus </w:t>
      </w:r>
      <w:r w:rsidR="006261B6">
        <w:rPr>
          <w:rFonts w:ascii="Arial" w:eastAsia="Times New Roman" w:hAnsi="Arial" w:cs="Arial"/>
          <w:color w:val="333333"/>
          <w:sz w:val="24"/>
          <w:szCs w:val="24"/>
          <w:lang w:eastAsia="fr-FR"/>
        </w:rPr>
        <w:t>la</w:t>
      </w:r>
      <w:r w:rsidRPr="008D4EC4">
        <w:rPr>
          <w:rFonts w:ascii="Arial" w:eastAsia="Times New Roman" w:hAnsi="Arial" w:cs="Arial"/>
          <w:color w:val="333333"/>
          <w:sz w:val="24"/>
          <w:szCs w:val="24"/>
          <w:lang w:eastAsia="fr-FR"/>
        </w:rPr>
        <w:t xml:space="preserve"> plante qui pousse lentement. Si la température de votre sol descend </w:t>
      </w:r>
      <w:r w:rsidRPr="009B6172">
        <w:rPr>
          <w:rFonts w:ascii="Arial" w:eastAsia="Times New Roman" w:hAnsi="Arial" w:cs="Arial"/>
          <w:b/>
          <w:color w:val="FF0000"/>
          <w:sz w:val="24"/>
          <w:szCs w:val="24"/>
          <w:lang w:eastAsia="fr-FR"/>
        </w:rPr>
        <w:t>sous les 10 °C</w:t>
      </w:r>
      <w:r w:rsidRPr="008D4EC4">
        <w:rPr>
          <w:rFonts w:ascii="Arial" w:eastAsia="Times New Roman" w:hAnsi="Arial" w:cs="Arial"/>
          <w:color w:val="333333"/>
          <w:sz w:val="24"/>
          <w:szCs w:val="24"/>
          <w:lang w:eastAsia="fr-FR"/>
        </w:rPr>
        <w:t xml:space="preserve"> pendant la saison de croissance, il est </w:t>
      </w:r>
      <w:r w:rsidR="006261B6">
        <w:rPr>
          <w:rFonts w:ascii="Arial" w:eastAsia="Times New Roman" w:hAnsi="Arial" w:cs="Arial"/>
          <w:color w:val="333333"/>
          <w:sz w:val="24"/>
          <w:szCs w:val="24"/>
          <w:lang w:eastAsia="fr-FR"/>
        </w:rPr>
        <w:t>i</w:t>
      </w:r>
      <w:r w:rsidRPr="008D4EC4">
        <w:rPr>
          <w:rFonts w:ascii="Arial" w:eastAsia="Times New Roman" w:hAnsi="Arial" w:cs="Arial"/>
          <w:color w:val="333333"/>
          <w:sz w:val="24"/>
          <w:szCs w:val="24"/>
          <w:lang w:eastAsia="fr-FR"/>
        </w:rPr>
        <w:t>mp</w:t>
      </w:r>
      <w:r w:rsidR="006261B6">
        <w:rPr>
          <w:rFonts w:ascii="Arial" w:eastAsia="Times New Roman" w:hAnsi="Arial" w:cs="Arial"/>
          <w:color w:val="333333"/>
          <w:sz w:val="24"/>
          <w:szCs w:val="24"/>
          <w:lang w:eastAsia="fr-FR"/>
        </w:rPr>
        <w:t xml:space="preserve">ortant </w:t>
      </w:r>
      <w:r w:rsidRPr="008D4EC4">
        <w:rPr>
          <w:rFonts w:ascii="Arial" w:eastAsia="Times New Roman" w:hAnsi="Arial" w:cs="Arial"/>
          <w:color w:val="333333"/>
          <w:sz w:val="24"/>
          <w:szCs w:val="24"/>
          <w:lang w:eastAsia="fr-FR"/>
        </w:rPr>
        <w:t xml:space="preserve">d'appliquer une </w:t>
      </w:r>
      <w:r w:rsidR="00421C68">
        <w:rPr>
          <w:rFonts w:ascii="Arial" w:eastAsia="Times New Roman" w:hAnsi="Arial" w:cs="Arial"/>
          <w:color w:val="333333"/>
          <w:sz w:val="24"/>
          <w:szCs w:val="24"/>
          <w:lang w:eastAsia="fr-FR"/>
        </w:rPr>
        <w:t>bonne</w:t>
      </w:r>
      <w:r w:rsidRPr="008D4EC4">
        <w:rPr>
          <w:rFonts w:ascii="Arial" w:eastAsia="Times New Roman" w:hAnsi="Arial" w:cs="Arial"/>
          <w:color w:val="333333"/>
          <w:sz w:val="24"/>
          <w:szCs w:val="24"/>
          <w:lang w:eastAsia="fr-FR"/>
        </w:rPr>
        <w:t xml:space="preserve"> couche de paillis.</w:t>
      </w:r>
      <w:r w:rsidRPr="008D4EC4">
        <w:rPr>
          <w:rFonts w:ascii="Arial" w:eastAsia="Times New Roman" w:hAnsi="Arial" w:cs="Arial"/>
          <w:color w:val="333333"/>
          <w:sz w:val="24"/>
          <w:szCs w:val="24"/>
          <w:lang w:eastAsia="fr-FR"/>
        </w:rPr>
        <w:br/>
      </w:r>
      <w:r w:rsidRPr="008D4EC4">
        <w:rPr>
          <w:rFonts w:ascii="Arial" w:eastAsia="Times New Roman" w:hAnsi="Arial" w:cs="Arial"/>
          <w:color w:val="333333"/>
          <w:sz w:val="24"/>
          <w:szCs w:val="24"/>
          <w:lang w:eastAsia="fr-FR"/>
        </w:rPr>
        <w:br/>
      </w:r>
      <w:r w:rsidRPr="009B6172">
        <w:rPr>
          <w:rFonts w:ascii="Arial" w:eastAsia="Times New Roman" w:hAnsi="Arial" w:cs="Arial"/>
          <w:b/>
          <w:bCs/>
          <w:color w:val="FFFFFF"/>
          <w:sz w:val="24"/>
          <w:szCs w:val="24"/>
          <w:highlight w:val="darkGreen"/>
        </w:rPr>
        <w:t>Lorsque les tiges se faneront</w:t>
      </w:r>
    </w:p>
    <w:p w:rsidR="009B6172" w:rsidRDefault="009B6172" w:rsidP="00421C68">
      <w:pPr>
        <w:tabs>
          <w:tab w:val="left" w:pos="0"/>
        </w:tabs>
        <w:ind w:left="0" w:right="-30" w:firstLine="0"/>
        <w:rPr>
          <w:rFonts w:ascii="Arial" w:eastAsia="Times New Roman" w:hAnsi="Arial" w:cs="Arial"/>
          <w:b/>
          <w:bCs/>
          <w:color w:val="FFFFFF"/>
          <w:sz w:val="24"/>
          <w:szCs w:val="24"/>
        </w:rPr>
      </w:pPr>
      <w:r>
        <w:rPr>
          <w:rFonts w:ascii="Arial" w:eastAsia="Times New Roman" w:hAnsi="Arial" w:cs="Arial"/>
          <w:color w:val="333333"/>
          <w:sz w:val="24"/>
          <w:szCs w:val="24"/>
          <w:lang w:eastAsia="fr-FR"/>
        </w:rPr>
        <w:t>L</w:t>
      </w:r>
      <w:r w:rsidR="00EB1524" w:rsidRPr="008D4EC4">
        <w:rPr>
          <w:rFonts w:ascii="Arial" w:eastAsia="Times New Roman" w:hAnsi="Arial" w:cs="Arial"/>
          <w:color w:val="333333"/>
          <w:sz w:val="24"/>
          <w:szCs w:val="24"/>
          <w:lang w:eastAsia="fr-FR"/>
        </w:rPr>
        <w:t>aissez la terre s'assécher. Elles vireront au jaune lorsque la température commencera à descendre, vers la fin de l'été ou au début de l'automne. Lorsqu'elles seront mortes, réduisez la quantité d'eau et arrêtez d'arroser.</w:t>
      </w:r>
      <w:r w:rsidR="00EB1524" w:rsidRPr="008D4EC4">
        <w:rPr>
          <w:rFonts w:ascii="Arial" w:eastAsia="Times New Roman" w:hAnsi="Arial" w:cs="Arial"/>
          <w:color w:val="333333"/>
          <w:sz w:val="24"/>
          <w:szCs w:val="24"/>
          <w:lang w:eastAsia="fr-FR"/>
        </w:rPr>
        <w:br/>
        <w:t>Il est possible que votre gingembre ne fleurisse pas pendant un ou deux ans après avoir été planté ou si la saison de croissance est trop courte.</w:t>
      </w:r>
      <w:r w:rsidR="00EB1524" w:rsidRPr="008D4EC4">
        <w:rPr>
          <w:rFonts w:ascii="Arial" w:eastAsia="Times New Roman" w:hAnsi="Arial" w:cs="Arial"/>
          <w:color w:val="333333"/>
          <w:sz w:val="24"/>
          <w:szCs w:val="24"/>
          <w:lang w:eastAsia="fr-FR"/>
        </w:rPr>
        <w:br/>
      </w:r>
      <w:r w:rsidR="00EB1524" w:rsidRPr="008D4EC4">
        <w:rPr>
          <w:rFonts w:ascii="Arial" w:eastAsia="Times New Roman" w:hAnsi="Arial" w:cs="Arial"/>
          <w:color w:val="333333"/>
          <w:sz w:val="24"/>
          <w:szCs w:val="24"/>
          <w:lang w:eastAsia="fr-FR"/>
        </w:rPr>
        <w:br/>
      </w:r>
      <w:r w:rsidR="00EB1524" w:rsidRPr="009B6172">
        <w:rPr>
          <w:rFonts w:ascii="Arial" w:eastAsia="Times New Roman" w:hAnsi="Arial" w:cs="Arial"/>
          <w:b/>
          <w:bCs/>
          <w:color w:val="FFFFFF"/>
          <w:sz w:val="24"/>
          <w:szCs w:val="24"/>
          <w:highlight w:val="darkGreen"/>
        </w:rPr>
        <w:t>Laissez votre plant arriver à maturité avant de le récolter</w:t>
      </w:r>
    </w:p>
    <w:p w:rsidR="000E6346" w:rsidRDefault="00EB1524" w:rsidP="00421C68">
      <w:pPr>
        <w:tabs>
          <w:tab w:val="left" w:pos="0"/>
        </w:tabs>
        <w:spacing w:after="240"/>
        <w:ind w:left="0" w:right="-30" w:firstLine="0"/>
        <w:rPr>
          <w:rFonts w:ascii="Arial" w:eastAsia="Times New Roman" w:hAnsi="Arial" w:cs="Arial"/>
          <w:color w:val="333333"/>
          <w:sz w:val="24"/>
          <w:szCs w:val="24"/>
          <w:lang w:eastAsia="fr-FR"/>
        </w:rPr>
      </w:pPr>
      <w:r w:rsidRPr="009B6172">
        <w:rPr>
          <w:rFonts w:ascii="Arial" w:eastAsia="Times New Roman" w:hAnsi="Arial" w:cs="Arial"/>
          <w:b/>
          <w:color w:val="333333"/>
          <w:sz w:val="24"/>
          <w:szCs w:val="24"/>
          <w:lang w:eastAsia="fr-FR"/>
        </w:rPr>
        <w:t>Le goût</w:t>
      </w:r>
      <w:r w:rsidRPr="008D4EC4">
        <w:rPr>
          <w:rFonts w:ascii="Arial" w:eastAsia="Times New Roman" w:hAnsi="Arial" w:cs="Arial"/>
          <w:color w:val="333333"/>
          <w:sz w:val="24"/>
          <w:szCs w:val="24"/>
          <w:lang w:eastAsia="fr-FR"/>
        </w:rPr>
        <w:t xml:space="preserve"> de votre gingembre </w:t>
      </w:r>
      <w:r w:rsidRPr="009B6172">
        <w:rPr>
          <w:rFonts w:ascii="Arial" w:eastAsia="Times New Roman" w:hAnsi="Arial" w:cs="Arial"/>
          <w:b/>
          <w:color w:val="333333"/>
          <w:sz w:val="24"/>
          <w:szCs w:val="24"/>
          <w:lang w:eastAsia="fr-FR"/>
        </w:rPr>
        <w:t>sera plus fort si vous le laissez se développer en terre.</w:t>
      </w:r>
      <w:r w:rsidRPr="008D4EC4">
        <w:rPr>
          <w:rFonts w:ascii="Arial" w:eastAsia="Times New Roman" w:hAnsi="Arial" w:cs="Arial"/>
          <w:color w:val="333333"/>
          <w:sz w:val="24"/>
          <w:szCs w:val="24"/>
          <w:lang w:eastAsia="fr-FR"/>
        </w:rPr>
        <w:t xml:space="preserve"> Une fois que ses tiges seront mortes, déterrez le rhizome. Attendez au </w:t>
      </w:r>
      <w:r w:rsidRPr="009B6172">
        <w:rPr>
          <w:rFonts w:ascii="Arial" w:eastAsia="Times New Roman" w:hAnsi="Arial" w:cs="Arial"/>
          <w:b/>
          <w:color w:val="333333"/>
          <w:sz w:val="24"/>
          <w:szCs w:val="24"/>
          <w:lang w:eastAsia="fr-FR"/>
        </w:rPr>
        <w:t>moins 8 mois après la plantation</w:t>
      </w:r>
      <w:r w:rsidRPr="008D4EC4">
        <w:rPr>
          <w:rFonts w:ascii="Arial" w:eastAsia="Times New Roman" w:hAnsi="Arial" w:cs="Arial"/>
          <w:color w:val="333333"/>
          <w:sz w:val="24"/>
          <w:szCs w:val="24"/>
          <w:lang w:eastAsia="fr-FR"/>
        </w:rPr>
        <w:t xml:space="preserve"> pour le faire. Si vous coupez quelques morceaux de gingembre de temps en temps, votre plant ne mourra pas, mais il faut que vous </w:t>
      </w:r>
      <w:r w:rsidRPr="009B6172">
        <w:rPr>
          <w:rFonts w:ascii="Arial" w:eastAsia="Times New Roman" w:hAnsi="Arial" w:cs="Arial"/>
          <w:b/>
          <w:color w:val="333333"/>
          <w:sz w:val="24"/>
          <w:szCs w:val="24"/>
          <w:lang w:eastAsia="fr-FR"/>
        </w:rPr>
        <w:t>lui laissiez quelques yeux.</w:t>
      </w:r>
      <w:r w:rsidRPr="009B6172">
        <w:rPr>
          <w:rFonts w:ascii="Arial" w:eastAsia="Times New Roman" w:hAnsi="Arial" w:cs="Arial"/>
          <w:b/>
          <w:color w:val="333333"/>
          <w:sz w:val="24"/>
          <w:szCs w:val="24"/>
          <w:lang w:eastAsia="fr-FR"/>
        </w:rPr>
        <w:br/>
      </w:r>
      <w:r w:rsidRPr="008D4EC4">
        <w:rPr>
          <w:rFonts w:ascii="Arial" w:eastAsia="Times New Roman" w:hAnsi="Arial" w:cs="Arial"/>
          <w:color w:val="333333"/>
          <w:sz w:val="24"/>
          <w:szCs w:val="24"/>
          <w:lang w:eastAsia="fr-FR"/>
        </w:rPr>
        <w:t xml:space="preserve">Parfois, on récolte le gingembre 3 ou 4 mois après l'avoir planté. Généralement, c'est pour faire du gingembre confit. Faites très attention si vous le faites : la peau de ce jeune gingembre est bien plus fine et peut facilement marquer. </w:t>
      </w:r>
      <w:r w:rsidRPr="009B6172">
        <w:rPr>
          <w:rFonts w:ascii="Arial" w:eastAsia="Times New Roman" w:hAnsi="Arial" w:cs="Arial"/>
          <w:b/>
          <w:color w:val="333333"/>
          <w:sz w:val="24"/>
          <w:szCs w:val="24"/>
          <w:lang w:eastAsia="fr-FR"/>
        </w:rPr>
        <w:t>Utilisez toujours un couteau stérilisé pour couper des plants.</w:t>
      </w:r>
    </w:p>
    <w:p w:rsidR="009B6172" w:rsidRDefault="00EB1524" w:rsidP="008D4EC4">
      <w:pPr>
        <w:tabs>
          <w:tab w:val="left" w:pos="0"/>
        </w:tabs>
        <w:ind w:left="0" w:right="-30" w:firstLine="0"/>
        <w:rPr>
          <w:rFonts w:ascii="Arial" w:eastAsia="Times New Roman" w:hAnsi="Arial" w:cs="Arial"/>
          <w:b/>
          <w:bCs/>
          <w:color w:val="FFFFFF"/>
          <w:sz w:val="24"/>
          <w:szCs w:val="24"/>
        </w:rPr>
      </w:pPr>
      <w:r w:rsidRPr="009B6172">
        <w:rPr>
          <w:rFonts w:ascii="Arial" w:eastAsia="Times New Roman" w:hAnsi="Arial" w:cs="Arial"/>
          <w:b/>
          <w:bCs/>
          <w:color w:val="FFFFFF"/>
          <w:sz w:val="24"/>
          <w:szCs w:val="24"/>
          <w:highlight w:val="darkGreen"/>
        </w:rPr>
        <w:t>Soyez prêt pour la saison froide</w:t>
      </w:r>
    </w:p>
    <w:p w:rsidR="00421C68" w:rsidRDefault="00421C68" w:rsidP="00421C68">
      <w:pPr>
        <w:tabs>
          <w:tab w:val="left" w:pos="0"/>
        </w:tabs>
        <w:spacing w:after="240"/>
        <w:ind w:left="0" w:right="-30" w:firstLine="0"/>
        <w:rPr>
          <w:rFonts w:ascii="Arial" w:eastAsia="Times New Roman" w:hAnsi="Arial" w:cs="Arial"/>
          <w:color w:val="333333"/>
          <w:sz w:val="24"/>
          <w:szCs w:val="24"/>
          <w:lang w:eastAsia="fr-FR"/>
        </w:rPr>
      </w:pPr>
      <w:r>
        <w:rPr>
          <w:rFonts w:ascii="Arial" w:eastAsia="Times New Roman" w:hAnsi="Arial" w:cs="Arial"/>
          <w:color w:val="333333"/>
          <w:sz w:val="24"/>
          <w:szCs w:val="24"/>
          <w:lang w:eastAsia="fr-FR"/>
        </w:rPr>
        <w:t xml:space="preserve">Si vous le rentré </w:t>
      </w:r>
      <w:r w:rsidR="00EB1524" w:rsidRPr="008D4EC4">
        <w:rPr>
          <w:rFonts w:ascii="Arial" w:eastAsia="Times New Roman" w:hAnsi="Arial" w:cs="Arial"/>
          <w:color w:val="333333"/>
          <w:sz w:val="24"/>
          <w:szCs w:val="24"/>
          <w:lang w:eastAsia="fr-FR"/>
        </w:rPr>
        <w:t xml:space="preserve">en hiver. </w:t>
      </w:r>
      <w:r w:rsidR="00EB1524" w:rsidRPr="00421C68">
        <w:rPr>
          <w:rFonts w:ascii="Arial" w:eastAsia="Times New Roman" w:hAnsi="Arial" w:cs="Arial"/>
          <w:b/>
          <w:color w:val="333333"/>
          <w:sz w:val="24"/>
          <w:szCs w:val="24"/>
          <w:lang w:eastAsia="fr-FR"/>
        </w:rPr>
        <w:t>Mettez-le dans une pièce sèche et chaude.</w:t>
      </w:r>
      <w:r w:rsidR="00EB1524" w:rsidRPr="008D4EC4">
        <w:rPr>
          <w:rFonts w:ascii="Arial" w:eastAsia="Times New Roman" w:hAnsi="Arial" w:cs="Arial"/>
          <w:color w:val="333333"/>
          <w:sz w:val="24"/>
          <w:szCs w:val="24"/>
          <w:lang w:eastAsia="fr-FR"/>
        </w:rPr>
        <w:t xml:space="preserve"> </w:t>
      </w:r>
    </w:p>
    <w:p w:rsidR="00421C68" w:rsidRPr="00421C68" w:rsidRDefault="00421C68" w:rsidP="00421C68">
      <w:pPr>
        <w:tabs>
          <w:tab w:val="left" w:pos="0"/>
        </w:tabs>
        <w:ind w:left="0" w:right="-30" w:firstLine="0"/>
        <w:rPr>
          <w:rFonts w:ascii="Arial" w:eastAsia="Times New Roman" w:hAnsi="Arial" w:cs="Arial"/>
          <w:b/>
          <w:bCs/>
          <w:color w:val="FFFFFF"/>
          <w:sz w:val="24"/>
          <w:szCs w:val="24"/>
          <w:highlight w:val="darkGreen"/>
        </w:rPr>
      </w:pPr>
      <w:r w:rsidRPr="00421C68">
        <w:rPr>
          <w:rFonts w:ascii="Arial" w:eastAsia="Times New Roman" w:hAnsi="Arial" w:cs="Arial"/>
          <w:b/>
          <w:bCs/>
          <w:color w:val="FFFFFF"/>
          <w:sz w:val="24"/>
          <w:szCs w:val="24"/>
          <w:highlight w:val="darkGreen"/>
        </w:rPr>
        <w:t>Maladie</w:t>
      </w:r>
      <w:r>
        <w:rPr>
          <w:rFonts w:ascii="Arial" w:eastAsia="Times New Roman" w:hAnsi="Arial" w:cs="Arial"/>
          <w:b/>
          <w:bCs/>
          <w:color w:val="FFFFFF"/>
          <w:sz w:val="24"/>
          <w:szCs w:val="24"/>
          <w:highlight w:val="darkGreen"/>
        </w:rPr>
        <w:t>s</w:t>
      </w:r>
    </w:p>
    <w:p w:rsidR="00421C68" w:rsidRDefault="00421C68" w:rsidP="00421C68">
      <w:pPr>
        <w:tabs>
          <w:tab w:val="left" w:pos="0"/>
        </w:tabs>
        <w:spacing w:after="240"/>
        <w:ind w:left="0" w:right="-30" w:firstLine="0"/>
        <w:rPr>
          <w:rFonts w:ascii="Arial" w:eastAsia="Times New Roman" w:hAnsi="Arial" w:cs="Arial"/>
          <w:color w:val="333333"/>
          <w:sz w:val="24"/>
          <w:szCs w:val="24"/>
          <w:lang w:eastAsia="fr-FR"/>
        </w:rPr>
      </w:pPr>
      <w:r w:rsidRPr="009B6172">
        <w:rPr>
          <w:rFonts w:ascii="Arial" w:eastAsia="Times New Roman" w:hAnsi="Arial" w:cs="Arial"/>
          <w:b/>
          <w:color w:val="FF0000"/>
          <w:sz w:val="24"/>
          <w:szCs w:val="24"/>
          <w:lang w:eastAsia="fr-FR"/>
        </w:rPr>
        <w:t>Le gingembre est sujet aux maladies et aux pestes, surtout si on l'arrose trop</w:t>
      </w:r>
    </w:p>
    <w:p w:rsidR="00421C68" w:rsidRDefault="00421C68" w:rsidP="00421C68">
      <w:pPr>
        <w:tabs>
          <w:tab w:val="left" w:pos="0"/>
        </w:tabs>
        <w:spacing w:after="240"/>
        <w:ind w:left="0" w:right="-30" w:firstLine="0"/>
        <w:rPr>
          <w:rFonts w:ascii="Arial" w:eastAsia="Times New Roman" w:hAnsi="Arial" w:cs="Arial"/>
          <w:b/>
          <w:bCs/>
          <w:color w:val="FFFFFF"/>
          <w:sz w:val="24"/>
          <w:szCs w:val="24"/>
          <w:highlight w:val="darkGreen"/>
        </w:rPr>
      </w:pPr>
    </w:p>
    <w:p w:rsidR="004763DE" w:rsidRDefault="004763DE" w:rsidP="004763DE">
      <w:pPr>
        <w:tabs>
          <w:tab w:val="left" w:pos="0"/>
        </w:tabs>
        <w:ind w:left="0" w:right="-30" w:firstLine="0"/>
        <w:rPr>
          <w:rFonts w:ascii="Arial" w:eastAsia="Times New Roman" w:hAnsi="Arial" w:cs="Arial"/>
          <w:b/>
          <w:bCs/>
          <w:color w:val="FFFFFF"/>
          <w:sz w:val="24"/>
          <w:szCs w:val="24"/>
        </w:rPr>
      </w:pPr>
      <w:r w:rsidRPr="004763DE">
        <w:rPr>
          <w:rFonts w:ascii="Arial" w:eastAsia="Times New Roman" w:hAnsi="Arial" w:cs="Arial"/>
          <w:b/>
          <w:bCs/>
          <w:color w:val="FFFFFF"/>
          <w:sz w:val="24"/>
          <w:szCs w:val="24"/>
          <w:highlight w:val="darkGreen"/>
        </w:rPr>
        <w:t>Conservation</w:t>
      </w:r>
    </w:p>
    <w:p w:rsidR="004763DE" w:rsidRPr="004763DE" w:rsidRDefault="004763DE" w:rsidP="004763DE">
      <w:pPr>
        <w:tabs>
          <w:tab w:val="left" w:pos="0"/>
        </w:tabs>
        <w:ind w:left="0" w:right="-30" w:firstLine="0"/>
        <w:rPr>
          <w:rFonts w:ascii="Arial" w:eastAsia="Times New Roman" w:hAnsi="Arial" w:cs="Arial"/>
          <w:b/>
          <w:i/>
          <w:color w:val="000000" w:themeColor="text1"/>
          <w:sz w:val="24"/>
          <w:szCs w:val="24"/>
          <w:lang w:eastAsia="fr-FR"/>
        </w:rPr>
      </w:pPr>
      <w:r w:rsidRPr="004763DE">
        <w:rPr>
          <w:rFonts w:ascii="Arial" w:eastAsia="Times New Roman" w:hAnsi="Arial" w:cs="Arial"/>
          <w:b/>
          <w:i/>
          <w:color w:val="000000" w:themeColor="text1"/>
          <w:sz w:val="24"/>
          <w:szCs w:val="24"/>
          <w:lang w:eastAsia="fr-FR"/>
        </w:rPr>
        <w:t>Ingrédients</w:t>
      </w:r>
    </w:p>
    <w:p w:rsidR="004763DE" w:rsidRDefault="004763DE" w:rsidP="00671FCB">
      <w:pPr>
        <w:pStyle w:val="Paragraphedeliste"/>
        <w:numPr>
          <w:ilvl w:val="0"/>
          <w:numId w:val="5"/>
        </w:numPr>
        <w:tabs>
          <w:tab w:val="left" w:pos="0"/>
        </w:tabs>
        <w:ind w:right="-30"/>
        <w:rPr>
          <w:rFonts w:ascii="Arial" w:eastAsia="Times New Roman" w:hAnsi="Arial" w:cs="Arial"/>
          <w:color w:val="000000" w:themeColor="text1"/>
          <w:sz w:val="24"/>
          <w:szCs w:val="24"/>
          <w:lang w:eastAsia="fr-FR"/>
        </w:rPr>
      </w:pPr>
      <w:r w:rsidRPr="004763DE">
        <w:rPr>
          <w:rFonts w:ascii="Arial" w:eastAsia="Times New Roman" w:hAnsi="Arial" w:cs="Arial"/>
          <w:color w:val="000000" w:themeColor="text1"/>
          <w:sz w:val="24"/>
          <w:szCs w:val="24"/>
          <w:lang w:eastAsia="fr-FR"/>
        </w:rPr>
        <w:t>du gingembre frais</w:t>
      </w:r>
    </w:p>
    <w:p w:rsidR="004763DE" w:rsidRPr="004763DE" w:rsidRDefault="004763DE" w:rsidP="00671FCB">
      <w:pPr>
        <w:pStyle w:val="Paragraphedeliste"/>
        <w:numPr>
          <w:ilvl w:val="0"/>
          <w:numId w:val="5"/>
        </w:numPr>
        <w:shd w:val="clear" w:color="auto" w:fill="FFFFFF"/>
        <w:spacing w:after="150"/>
        <w:ind w:right="0"/>
        <w:jc w:val="both"/>
        <w:textAlignment w:val="baseline"/>
        <w:rPr>
          <w:rFonts w:ascii="Arial" w:eastAsia="Times New Roman" w:hAnsi="Arial" w:cs="Arial"/>
          <w:color w:val="000000" w:themeColor="text1"/>
          <w:sz w:val="24"/>
          <w:szCs w:val="24"/>
          <w:lang w:eastAsia="fr-FR"/>
        </w:rPr>
      </w:pPr>
      <w:r w:rsidRPr="004763DE">
        <w:rPr>
          <w:rFonts w:ascii="Arial" w:eastAsia="Times New Roman" w:hAnsi="Arial" w:cs="Arial"/>
          <w:color w:val="000000" w:themeColor="text1"/>
          <w:sz w:val="24"/>
          <w:szCs w:val="24"/>
          <w:lang w:eastAsia="fr-FR"/>
        </w:rPr>
        <w:t>un couteau d’office</w:t>
      </w:r>
    </w:p>
    <w:p w:rsidR="004763DE" w:rsidRPr="004763DE" w:rsidRDefault="004763DE" w:rsidP="00671FCB">
      <w:pPr>
        <w:pStyle w:val="Paragraphedeliste"/>
        <w:numPr>
          <w:ilvl w:val="0"/>
          <w:numId w:val="5"/>
        </w:numPr>
        <w:shd w:val="clear" w:color="auto" w:fill="FFFFFF"/>
        <w:spacing w:after="150"/>
        <w:ind w:right="0"/>
        <w:textAlignment w:val="baseline"/>
        <w:rPr>
          <w:rFonts w:ascii="Arial" w:eastAsia="Times New Roman" w:hAnsi="Arial" w:cs="Arial"/>
          <w:color w:val="000000" w:themeColor="text1"/>
          <w:sz w:val="24"/>
          <w:szCs w:val="24"/>
          <w:lang w:eastAsia="fr-FR"/>
        </w:rPr>
      </w:pPr>
      <w:r w:rsidRPr="004763DE">
        <w:rPr>
          <w:rFonts w:ascii="Arial" w:eastAsia="Times New Roman" w:hAnsi="Arial" w:cs="Arial"/>
          <w:color w:val="000000" w:themeColor="text1"/>
          <w:sz w:val="24"/>
          <w:szCs w:val="24"/>
          <w:lang w:eastAsia="fr-FR"/>
        </w:rPr>
        <w:t>un plat qui va au congélateur (facultatif)</w:t>
      </w:r>
    </w:p>
    <w:p w:rsidR="004763DE" w:rsidRDefault="004763DE" w:rsidP="00671FCB">
      <w:pPr>
        <w:pStyle w:val="Paragraphedeliste"/>
        <w:numPr>
          <w:ilvl w:val="0"/>
          <w:numId w:val="5"/>
        </w:numPr>
        <w:shd w:val="clear" w:color="auto" w:fill="FFFFFF"/>
        <w:spacing w:after="0"/>
        <w:ind w:right="0"/>
        <w:textAlignment w:val="baseline"/>
        <w:rPr>
          <w:rFonts w:ascii="Arial" w:eastAsia="Times New Roman" w:hAnsi="Arial" w:cs="Arial"/>
          <w:color w:val="000000" w:themeColor="text1"/>
          <w:sz w:val="24"/>
          <w:szCs w:val="24"/>
          <w:lang w:eastAsia="fr-FR"/>
        </w:rPr>
      </w:pPr>
      <w:r w:rsidRPr="004763DE">
        <w:rPr>
          <w:rFonts w:ascii="Arial" w:eastAsia="Times New Roman" w:hAnsi="Arial" w:cs="Arial"/>
          <w:color w:val="000000" w:themeColor="text1"/>
          <w:sz w:val="24"/>
          <w:szCs w:val="24"/>
          <w:bdr w:val="none" w:sz="0" w:space="0" w:color="auto" w:frame="1"/>
          <w:lang w:eastAsia="fr-FR"/>
        </w:rPr>
        <w:t>2</w:t>
      </w:r>
      <w:r w:rsidRPr="004763DE">
        <w:rPr>
          <w:rFonts w:ascii="Arial" w:eastAsia="Times New Roman" w:hAnsi="Arial" w:cs="Arial"/>
          <w:color w:val="000000" w:themeColor="text1"/>
          <w:sz w:val="24"/>
          <w:szCs w:val="24"/>
          <w:lang w:eastAsia="fr-FR"/>
        </w:rPr>
        <w:t> petits bocaux ou autres contenants qui vont au congélateu</w:t>
      </w:r>
      <w:r>
        <w:rPr>
          <w:rFonts w:ascii="Arial" w:eastAsia="Times New Roman" w:hAnsi="Arial" w:cs="Arial"/>
          <w:color w:val="000000" w:themeColor="text1"/>
          <w:sz w:val="24"/>
          <w:szCs w:val="24"/>
          <w:lang w:eastAsia="fr-FR"/>
        </w:rPr>
        <w:t>r</w:t>
      </w:r>
    </w:p>
    <w:p w:rsidR="004763DE" w:rsidRDefault="004763DE" w:rsidP="00671FCB">
      <w:pPr>
        <w:pStyle w:val="Paragraphedeliste"/>
        <w:shd w:val="clear" w:color="auto" w:fill="FFFFFF"/>
        <w:spacing w:after="0"/>
        <w:ind w:right="0" w:firstLine="0"/>
        <w:textAlignment w:val="baseline"/>
        <w:rPr>
          <w:rFonts w:ascii="Arial" w:eastAsia="Times New Roman" w:hAnsi="Arial" w:cs="Arial"/>
          <w:color w:val="000000" w:themeColor="text1"/>
          <w:sz w:val="24"/>
          <w:szCs w:val="24"/>
          <w:lang w:eastAsia="fr-FR"/>
        </w:rPr>
      </w:pPr>
    </w:p>
    <w:p w:rsidR="004763DE" w:rsidRPr="004763DE" w:rsidRDefault="004763DE" w:rsidP="004763DE">
      <w:pPr>
        <w:tabs>
          <w:tab w:val="left" w:pos="0"/>
        </w:tabs>
        <w:ind w:left="0" w:right="-30" w:firstLine="0"/>
        <w:rPr>
          <w:rFonts w:ascii="Arial" w:eastAsia="Times New Roman" w:hAnsi="Arial" w:cs="Arial"/>
          <w:b/>
          <w:bCs/>
          <w:color w:val="FFFFFF"/>
          <w:sz w:val="24"/>
          <w:szCs w:val="24"/>
          <w:highlight w:val="darkGreen"/>
        </w:rPr>
      </w:pPr>
      <w:r w:rsidRPr="004763DE">
        <w:rPr>
          <w:rFonts w:ascii="Arial" w:eastAsia="Times New Roman" w:hAnsi="Arial" w:cs="Arial"/>
          <w:b/>
          <w:i/>
          <w:color w:val="000000" w:themeColor="text1"/>
          <w:sz w:val="24"/>
          <w:szCs w:val="24"/>
          <w:lang w:eastAsia="fr-FR"/>
        </w:rPr>
        <w:t>Instructions</w:t>
      </w:r>
    </w:p>
    <w:p w:rsidR="004763DE" w:rsidRPr="00DC768D" w:rsidRDefault="004763DE" w:rsidP="00671FCB">
      <w:pPr>
        <w:pStyle w:val="Paragraphedeliste"/>
        <w:numPr>
          <w:ilvl w:val="0"/>
          <w:numId w:val="7"/>
        </w:numPr>
        <w:shd w:val="clear" w:color="auto" w:fill="FFFFFF"/>
        <w:spacing w:after="240"/>
        <w:ind w:right="0"/>
        <w:textAlignment w:val="baseline"/>
        <w:rPr>
          <w:rFonts w:ascii="Arial" w:eastAsia="Times New Roman" w:hAnsi="Arial" w:cs="Arial"/>
          <w:color w:val="000000" w:themeColor="text1"/>
          <w:sz w:val="24"/>
          <w:szCs w:val="24"/>
          <w:lang w:eastAsia="fr-FR"/>
        </w:rPr>
      </w:pPr>
      <w:r w:rsidRPr="00DC768D">
        <w:rPr>
          <w:rFonts w:ascii="Arial" w:eastAsia="Times New Roman" w:hAnsi="Arial" w:cs="Arial"/>
          <w:color w:val="000000" w:themeColor="text1"/>
          <w:sz w:val="24"/>
          <w:szCs w:val="24"/>
          <w:lang w:eastAsia="fr-FR"/>
        </w:rPr>
        <w:t>Laver le gingembre – vous pouvez garder la peau pour faire un bouillon – et l’essuyer avec un torchon propre.</w:t>
      </w:r>
    </w:p>
    <w:p w:rsidR="004763DE" w:rsidRPr="00DC768D" w:rsidRDefault="00DC768D" w:rsidP="00671FCB">
      <w:pPr>
        <w:pStyle w:val="Paragraphedeliste"/>
        <w:numPr>
          <w:ilvl w:val="0"/>
          <w:numId w:val="7"/>
        </w:numPr>
        <w:shd w:val="clear" w:color="auto" w:fill="FFFFFF"/>
        <w:spacing w:after="240"/>
        <w:ind w:right="0"/>
        <w:textAlignment w:val="baseline"/>
        <w:rPr>
          <w:rFonts w:ascii="Arial" w:eastAsia="Times New Roman" w:hAnsi="Arial" w:cs="Arial"/>
          <w:color w:val="000000" w:themeColor="text1"/>
          <w:sz w:val="24"/>
          <w:szCs w:val="24"/>
          <w:lang w:eastAsia="fr-FR"/>
        </w:rPr>
      </w:pPr>
      <w:r w:rsidRPr="00DC768D">
        <w:rPr>
          <w:rFonts w:ascii="Arial" w:hAnsi="Arial" w:cs="Arial"/>
          <w:color w:val="000000" w:themeColor="text1"/>
          <w:sz w:val="24"/>
          <w:szCs w:val="24"/>
          <w:shd w:val="clear" w:color="auto" w:fill="FFFFFF"/>
        </w:rPr>
        <w:t>L</w:t>
      </w:r>
      <w:r w:rsidR="004763DE" w:rsidRPr="00DC768D">
        <w:rPr>
          <w:rFonts w:ascii="Arial" w:hAnsi="Arial" w:cs="Arial"/>
          <w:color w:val="000000" w:themeColor="text1"/>
          <w:sz w:val="24"/>
          <w:szCs w:val="24"/>
          <w:shd w:val="clear" w:color="auto" w:fill="FFFFFF"/>
        </w:rPr>
        <w:t>e couper en morceaux facilement épluchables.</w:t>
      </w:r>
    </w:p>
    <w:p w:rsidR="004763DE" w:rsidRPr="00DC768D" w:rsidRDefault="004763DE" w:rsidP="00671FCB">
      <w:pPr>
        <w:pStyle w:val="Paragraphedeliste"/>
        <w:numPr>
          <w:ilvl w:val="0"/>
          <w:numId w:val="7"/>
        </w:numPr>
        <w:shd w:val="clear" w:color="auto" w:fill="FFFFFF"/>
        <w:spacing w:after="240"/>
        <w:ind w:right="0"/>
        <w:textAlignment w:val="baseline"/>
        <w:rPr>
          <w:rFonts w:ascii="Arial" w:eastAsia="Times New Roman" w:hAnsi="Arial" w:cs="Arial"/>
          <w:color w:val="000000" w:themeColor="text1"/>
          <w:sz w:val="24"/>
          <w:szCs w:val="24"/>
          <w:lang w:eastAsia="fr-FR"/>
        </w:rPr>
      </w:pPr>
      <w:r w:rsidRPr="00DC768D">
        <w:rPr>
          <w:rFonts w:ascii="Arial" w:hAnsi="Arial" w:cs="Arial"/>
          <w:color w:val="000000" w:themeColor="text1"/>
          <w:sz w:val="24"/>
          <w:szCs w:val="24"/>
          <w:shd w:val="clear" w:color="auto" w:fill="FFFFFF"/>
        </w:rPr>
        <w:t>L’éplucher et mettre les épluchures de côté dans un bocal ou autre au congélateur pour un bouillon</w:t>
      </w:r>
    </w:p>
    <w:p w:rsidR="004763DE" w:rsidRPr="00DC768D" w:rsidRDefault="004763DE" w:rsidP="00671FCB">
      <w:pPr>
        <w:pStyle w:val="Paragraphedeliste"/>
        <w:numPr>
          <w:ilvl w:val="0"/>
          <w:numId w:val="7"/>
        </w:numPr>
        <w:shd w:val="clear" w:color="auto" w:fill="FFFFFF"/>
        <w:spacing w:after="240"/>
        <w:ind w:right="0"/>
        <w:textAlignment w:val="baseline"/>
        <w:rPr>
          <w:rFonts w:ascii="Arial" w:eastAsia="Times New Roman" w:hAnsi="Arial" w:cs="Arial"/>
          <w:color w:val="000000" w:themeColor="text1"/>
          <w:sz w:val="24"/>
          <w:szCs w:val="24"/>
          <w:lang w:eastAsia="fr-FR"/>
        </w:rPr>
      </w:pPr>
      <w:r w:rsidRPr="00DC768D">
        <w:rPr>
          <w:rFonts w:ascii="Arial" w:hAnsi="Arial" w:cs="Arial"/>
          <w:color w:val="000000" w:themeColor="text1"/>
          <w:sz w:val="24"/>
          <w:szCs w:val="24"/>
          <w:shd w:val="clear" w:color="auto" w:fill="FFFFFF"/>
        </w:rPr>
        <w:t>Couper le gingembre en morceaux de 2 cm de long.</w:t>
      </w:r>
    </w:p>
    <w:p w:rsidR="004763DE" w:rsidRPr="00DC768D" w:rsidRDefault="004763DE" w:rsidP="00671FCB">
      <w:pPr>
        <w:pStyle w:val="Paragraphedeliste"/>
        <w:numPr>
          <w:ilvl w:val="0"/>
          <w:numId w:val="7"/>
        </w:numPr>
        <w:shd w:val="clear" w:color="auto" w:fill="FFFFFF"/>
        <w:spacing w:after="240"/>
        <w:ind w:right="0"/>
        <w:textAlignment w:val="baseline"/>
        <w:rPr>
          <w:rFonts w:ascii="Arial" w:eastAsia="Times New Roman" w:hAnsi="Arial" w:cs="Arial"/>
          <w:color w:val="000000" w:themeColor="text1"/>
          <w:sz w:val="24"/>
          <w:szCs w:val="24"/>
          <w:lang w:eastAsia="fr-FR"/>
        </w:rPr>
      </w:pPr>
      <w:r w:rsidRPr="00DC768D">
        <w:rPr>
          <w:rFonts w:ascii="Arial" w:hAnsi="Arial" w:cs="Arial"/>
          <w:color w:val="000000" w:themeColor="text1"/>
          <w:sz w:val="24"/>
          <w:szCs w:val="24"/>
          <w:shd w:val="clear" w:color="auto" w:fill="FFFFFF"/>
        </w:rPr>
        <w:t>L’étaler sur un plat et le mettre au congélateur pour 1 heure environ.</w:t>
      </w:r>
    </w:p>
    <w:p w:rsidR="004763DE" w:rsidRPr="00671FCB" w:rsidRDefault="004763DE" w:rsidP="00671FCB">
      <w:pPr>
        <w:pStyle w:val="Paragraphedeliste"/>
        <w:numPr>
          <w:ilvl w:val="0"/>
          <w:numId w:val="7"/>
        </w:numPr>
        <w:shd w:val="clear" w:color="auto" w:fill="FFFFFF"/>
        <w:spacing w:after="240"/>
        <w:ind w:right="0"/>
        <w:textAlignment w:val="baseline"/>
        <w:rPr>
          <w:rFonts w:ascii="Arial" w:eastAsia="Times New Roman" w:hAnsi="Arial" w:cs="Arial"/>
          <w:color w:val="000000" w:themeColor="text1"/>
          <w:sz w:val="24"/>
          <w:szCs w:val="24"/>
          <w:lang w:eastAsia="fr-FR"/>
        </w:rPr>
      </w:pPr>
      <w:r w:rsidRPr="00DC768D">
        <w:rPr>
          <w:rFonts w:ascii="Arial" w:hAnsi="Arial" w:cs="Arial"/>
          <w:color w:val="000000" w:themeColor="text1"/>
          <w:sz w:val="24"/>
          <w:szCs w:val="24"/>
          <w:shd w:val="clear" w:color="auto" w:fill="FFFFFF"/>
        </w:rPr>
        <w:t>A</w:t>
      </w:r>
      <w:r w:rsidR="00DC768D">
        <w:rPr>
          <w:rFonts w:ascii="Arial" w:hAnsi="Arial" w:cs="Arial"/>
          <w:color w:val="000000" w:themeColor="text1"/>
          <w:sz w:val="24"/>
          <w:szCs w:val="24"/>
          <w:shd w:val="clear" w:color="auto" w:fill="FFFFFF"/>
        </w:rPr>
        <w:t>u</w:t>
      </w:r>
      <w:r w:rsidRPr="00DC768D">
        <w:rPr>
          <w:rFonts w:ascii="Arial" w:hAnsi="Arial" w:cs="Arial"/>
          <w:color w:val="000000" w:themeColor="text1"/>
          <w:sz w:val="24"/>
          <w:szCs w:val="24"/>
          <w:shd w:val="clear" w:color="auto" w:fill="FFFFFF"/>
        </w:rPr>
        <w:t xml:space="preserve"> bout d’1 h transvaser les morceaux de gingembre dans le bocal de stockage définitif.</w:t>
      </w:r>
      <w:r w:rsidRPr="00DC768D">
        <w:rPr>
          <w:rFonts w:ascii="Arial" w:hAnsi="Arial" w:cs="Arial"/>
          <w:color w:val="000000" w:themeColor="text1"/>
          <w:sz w:val="24"/>
          <w:szCs w:val="24"/>
        </w:rPr>
        <w:br/>
      </w:r>
      <w:r w:rsidRPr="00DC768D">
        <w:rPr>
          <w:rFonts w:ascii="Arial" w:hAnsi="Arial" w:cs="Arial"/>
          <w:color w:val="000000" w:themeColor="text1"/>
          <w:sz w:val="24"/>
          <w:szCs w:val="24"/>
          <w:shd w:val="clear" w:color="auto" w:fill="FFFFFF"/>
        </w:rPr>
        <w:t>Cette étape évite aux morceaux de gingembre de se coller entre eux. C’est indispensable si le gingembre est ultra-frais et bien juteux sinon les morceaux resteront collés entre eux quand vous voudrez les sortir.</w:t>
      </w:r>
      <w:r w:rsidRPr="00DC768D">
        <w:rPr>
          <w:rFonts w:ascii="Arial" w:hAnsi="Arial" w:cs="Arial"/>
          <w:color w:val="000000" w:themeColor="text1"/>
          <w:sz w:val="24"/>
          <w:szCs w:val="24"/>
        </w:rPr>
        <w:br/>
      </w:r>
      <w:r w:rsidRPr="00DC768D">
        <w:rPr>
          <w:rFonts w:ascii="Arial" w:hAnsi="Arial" w:cs="Arial"/>
          <w:color w:val="000000" w:themeColor="text1"/>
          <w:sz w:val="24"/>
          <w:szCs w:val="24"/>
          <w:shd w:val="clear" w:color="auto" w:fill="FFFFFF"/>
        </w:rPr>
        <w:t>On peut s’en passer s’il a déjà perdu un peu d’eau.</w:t>
      </w:r>
    </w:p>
    <w:p w:rsidR="004763DE" w:rsidRPr="00DC768D" w:rsidRDefault="00DC768D" w:rsidP="00DC768D">
      <w:pPr>
        <w:tabs>
          <w:tab w:val="left" w:pos="0"/>
        </w:tabs>
        <w:ind w:left="0" w:right="-30" w:firstLine="0"/>
        <w:rPr>
          <w:rFonts w:ascii="Arial" w:eastAsia="Times New Roman" w:hAnsi="Arial" w:cs="Arial"/>
          <w:b/>
          <w:i/>
          <w:color w:val="000000" w:themeColor="text1"/>
          <w:sz w:val="24"/>
          <w:szCs w:val="24"/>
          <w:lang w:eastAsia="fr-FR"/>
        </w:rPr>
      </w:pPr>
      <w:r>
        <w:rPr>
          <w:rFonts w:ascii="Arial" w:eastAsia="Times New Roman" w:hAnsi="Arial" w:cs="Arial"/>
          <w:b/>
          <w:i/>
          <w:color w:val="000000" w:themeColor="text1"/>
          <w:sz w:val="24"/>
          <w:szCs w:val="24"/>
          <w:lang w:eastAsia="fr-FR"/>
        </w:rPr>
        <w:t>Notes</w:t>
      </w:r>
    </w:p>
    <w:p w:rsidR="004763DE" w:rsidRPr="00DC768D" w:rsidRDefault="004763DE" w:rsidP="00671FCB">
      <w:pPr>
        <w:pStyle w:val="Paragraphedeliste"/>
        <w:numPr>
          <w:ilvl w:val="0"/>
          <w:numId w:val="8"/>
        </w:numPr>
        <w:shd w:val="clear" w:color="auto" w:fill="FFFFFF"/>
        <w:spacing w:after="240"/>
        <w:ind w:right="0"/>
        <w:textAlignment w:val="baseline"/>
        <w:rPr>
          <w:rFonts w:ascii="Arial" w:eastAsia="Times New Roman" w:hAnsi="Arial" w:cs="Arial"/>
          <w:color w:val="000000" w:themeColor="text1"/>
          <w:sz w:val="24"/>
          <w:szCs w:val="24"/>
          <w:lang w:eastAsia="fr-FR"/>
        </w:rPr>
      </w:pPr>
      <w:r w:rsidRPr="00DC768D">
        <w:rPr>
          <w:rFonts w:ascii="Arial" w:hAnsi="Arial" w:cs="Arial"/>
          <w:color w:val="000000" w:themeColor="text1"/>
          <w:sz w:val="24"/>
          <w:szCs w:val="24"/>
          <w:shd w:val="clear" w:color="auto" w:fill="FFFFFF"/>
        </w:rPr>
        <w:t>Aucun besoin de décongeler les morceaux de gingembre pour les râper.</w:t>
      </w:r>
    </w:p>
    <w:p w:rsidR="004763DE" w:rsidRPr="00421C68" w:rsidRDefault="00DC768D" w:rsidP="00671FCB">
      <w:pPr>
        <w:pStyle w:val="Paragraphedeliste"/>
        <w:numPr>
          <w:ilvl w:val="0"/>
          <w:numId w:val="8"/>
        </w:numPr>
        <w:tabs>
          <w:tab w:val="left" w:pos="0"/>
        </w:tabs>
        <w:spacing w:after="240"/>
        <w:ind w:right="-30"/>
        <w:rPr>
          <w:rFonts w:ascii="Arial" w:eastAsia="Times New Roman" w:hAnsi="Arial" w:cs="Arial"/>
          <w:color w:val="000000" w:themeColor="text1"/>
          <w:sz w:val="24"/>
          <w:szCs w:val="24"/>
          <w:lang w:eastAsia="fr-FR"/>
        </w:rPr>
      </w:pPr>
      <w:r w:rsidRPr="00DC768D">
        <w:rPr>
          <w:rFonts w:ascii="Arial" w:hAnsi="Arial" w:cs="Arial"/>
          <w:color w:val="000000" w:themeColor="text1"/>
          <w:sz w:val="24"/>
          <w:szCs w:val="24"/>
          <w:shd w:val="clear" w:color="auto" w:fill="FFFFFF"/>
        </w:rPr>
        <w:t>Il</w:t>
      </w:r>
      <w:r w:rsidR="004763DE" w:rsidRPr="00DC768D">
        <w:rPr>
          <w:rFonts w:ascii="Arial" w:hAnsi="Arial" w:cs="Arial"/>
          <w:color w:val="000000" w:themeColor="text1"/>
          <w:sz w:val="24"/>
          <w:szCs w:val="24"/>
          <w:shd w:val="clear" w:color="auto" w:fill="FFFFFF"/>
        </w:rPr>
        <w:t xml:space="preserve"> faut attendre quelques minutes pour les émincer en revanche.</w:t>
      </w:r>
    </w:p>
    <w:p w:rsidR="00421C68" w:rsidRDefault="00421C68" w:rsidP="00421C68">
      <w:pPr>
        <w:tabs>
          <w:tab w:val="left" w:pos="0"/>
        </w:tabs>
        <w:spacing w:after="240"/>
        <w:ind w:left="0" w:right="-30" w:firstLine="0"/>
        <w:rPr>
          <w:rFonts w:ascii="Arial" w:eastAsia="Times New Roman" w:hAnsi="Arial" w:cs="Arial"/>
          <w:color w:val="333333"/>
          <w:sz w:val="24"/>
          <w:szCs w:val="24"/>
          <w:lang w:eastAsia="fr-FR"/>
        </w:rPr>
      </w:pPr>
    </w:p>
    <w:p w:rsidR="00DC768D" w:rsidRPr="00DC768D" w:rsidRDefault="00DC768D" w:rsidP="00DC768D">
      <w:pPr>
        <w:pStyle w:val="Paragraphedeliste"/>
        <w:tabs>
          <w:tab w:val="left" w:pos="0"/>
        </w:tabs>
        <w:spacing w:after="240"/>
        <w:ind w:right="-30" w:firstLine="0"/>
        <w:rPr>
          <w:rFonts w:ascii="Arial" w:eastAsia="Times New Roman" w:hAnsi="Arial" w:cs="Arial"/>
          <w:color w:val="000000" w:themeColor="text1"/>
          <w:sz w:val="24"/>
          <w:szCs w:val="24"/>
          <w:lang w:eastAsia="fr-FR"/>
        </w:rPr>
      </w:pPr>
    </w:p>
    <w:p w:rsidR="00671FCB" w:rsidRDefault="00671FCB" w:rsidP="009B6172">
      <w:pPr>
        <w:ind w:left="0" w:firstLine="0"/>
        <w:rPr>
          <w:rFonts w:ascii="Arial" w:hAnsi="Arial" w:cs="Arial"/>
          <w:b/>
          <w:bCs/>
          <w:color w:val="555555"/>
          <w:sz w:val="24"/>
          <w:szCs w:val="24"/>
          <w:shd w:val="clear" w:color="auto" w:fill="FFFFFF"/>
        </w:rPr>
      </w:pPr>
    </w:p>
    <w:p w:rsidR="009B6172" w:rsidRDefault="009B6172" w:rsidP="009B6172">
      <w:pPr>
        <w:ind w:left="0" w:firstLine="0"/>
        <w:rPr>
          <w:rFonts w:ascii="Comic Sans MS" w:hAnsi="Comic Sans MS" w:cs="MV Boli"/>
          <w:bCs/>
          <w:color w:val="555555"/>
          <w:sz w:val="28"/>
          <w:szCs w:val="28"/>
          <w:shd w:val="clear" w:color="auto" w:fill="FFFFFF"/>
        </w:rPr>
      </w:pPr>
      <w:r w:rsidRPr="009B6172">
        <w:rPr>
          <w:rFonts w:ascii="Arial" w:eastAsia="Times New Roman" w:hAnsi="Arial" w:cs="Arial"/>
          <w:noProof/>
          <w:color w:val="333333"/>
          <w:sz w:val="24"/>
          <w:szCs w:val="24"/>
          <w:lang w:eastAsia="fr-FR"/>
        </w:rPr>
        <w:drawing>
          <wp:inline distT="0" distB="0" distL="0" distR="0">
            <wp:extent cx="1028700" cy="704850"/>
            <wp:effectExtent l="19050" t="0" r="0" b="0"/>
            <wp:docPr id="3"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F:\Documents\Papa\Jardinage\Forum JDN\Entêtes\Bonh jdn 2.png"/>
                    <pic:cNvPicPr>
                      <a:picLocks noChangeAspect="1" noChangeArrowheads="1"/>
                    </pic:cNvPicPr>
                  </pic:nvPicPr>
                  <pic:blipFill>
                    <a:blip r:embed="rId9" cstate="print"/>
                    <a:srcRect/>
                    <a:stretch>
                      <a:fillRect/>
                    </a:stretch>
                  </pic:blipFill>
                  <pic:spPr bwMode="auto">
                    <a:xfrm>
                      <a:off x="0" y="0"/>
                      <a:ext cx="1028700" cy="704850"/>
                    </a:xfrm>
                    <a:prstGeom prst="rect">
                      <a:avLst/>
                    </a:prstGeom>
                    <a:noFill/>
                    <a:ln w="9525">
                      <a:noFill/>
                      <a:miter lim="800000"/>
                      <a:headEnd/>
                      <a:tailEnd/>
                    </a:ln>
                  </pic:spPr>
                </pic:pic>
              </a:graphicData>
            </a:graphic>
          </wp:inline>
        </w:drawing>
      </w:r>
      <w:r w:rsidRPr="009B6172">
        <w:rPr>
          <w:rFonts w:ascii="Arial" w:hAnsi="Arial" w:cs="Arial"/>
          <w:b/>
          <w:bCs/>
          <w:color w:val="555555"/>
          <w:sz w:val="24"/>
          <w:szCs w:val="24"/>
          <w:shd w:val="clear" w:color="auto" w:fill="FFFFFF"/>
        </w:rPr>
        <w:t xml:space="preserve"> </w:t>
      </w:r>
      <w:r w:rsidRPr="00AC13BE">
        <w:rPr>
          <w:rFonts w:ascii="Arial" w:hAnsi="Arial" w:cs="Arial"/>
          <w:b/>
          <w:bCs/>
          <w:color w:val="555555"/>
          <w:sz w:val="24"/>
          <w:szCs w:val="24"/>
          <w:shd w:val="clear" w:color="auto" w:fill="FFFFFF"/>
        </w:rPr>
        <w:t>Bonne culture</w:t>
      </w:r>
    </w:p>
    <w:p w:rsidR="00C86C7D" w:rsidRDefault="009B6172" w:rsidP="009B6172">
      <w:pPr>
        <w:pStyle w:val="NormalWeb"/>
        <w:shd w:val="clear" w:color="auto" w:fill="FFFFFF"/>
        <w:spacing w:before="0" w:beforeAutospacing="0" w:after="200" w:afterAutospacing="0"/>
        <w:textAlignment w:val="baseline"/>
        <w:rPr>
          <w:rFonts w:ascii="Arial" w:hAnsi="Arial" w:cs="Arial"/>
        </w:rPr>
      </w:pPr>
      <w:r w:rsidRPr="006655B3">
        <w:rPr>
          <w:rFonts w:ascii="Arial" w:hAnsi="Arial" w:cs="Arial"/>
          <w:b/>
          <w:bCs/>
          <w:color w:val="555555"/>
          <w:lang w:eastAsia="en-US"/>
        </w:rPr>
        <w:t>Fiche :</w:t>
      </w:r>
      <w:r>
        <w:rPr>
          <w:rFonts w:ascii="Arial" w:hAnsi="Arial" w:cs="Arial"/>
          <w:b/>
          <w:bCs/>
          <w:color w:val="555555"/>
          <w:sz w:val="22"/>
          <w:szCs w:val="22"/>
          <w:lang w:eastAsia="en-US"/>
        </w:rPr>
        <w:t xml:space="preserve"> </w:t>
      </w:r>
      <w:r>
        <w:rPr>
          <w:rFonts w:ascii="Arial" w:hAnsi="Arial" w:cs="Arial"/>
          <w:noProof/>
        </w:rPr>
        <w:drawing>
          <wp:inline distT="0" distB="0" distL="0" distR="0">
            <wp:extent cx="171450" cy="171450"/>
            <wp:effectExtent l="19050" t="0" r="0" b="0"/>
            <wp:docPr id="4"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descr="1X1 .jpg"/>
                    <pic:cNvPicPr>
                      <a:picLocks noChangeAspect="1" noChangeArrowheads="1"/>
                    </pic:cNvPicPr>
                  </pic:nvPicPr>
                  <pic:blipFill>
                    <a:blip r:embed="rId10"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Arial" w:hAnsi="Arial" w:cs="Arial"/>
        </w:rPr>
        <w:t xml:space="preserve"> </w:t>
      </w:r>
      <w:r w:rsidRPr="00ED66F3">
        <w:rPr>
          <w:rFonts w:ascii="Arial" w:hAnsi="Arial" w:cs="Arial"/>
          <w:b/>
          <w:bCs/>
          <w:color w:val="555555"/>
          <w:lang w:eastAsia="en-US"/>
        </w:rPr>
        <w:t>20</w:t>
      </w:r>
      <w:r>
        <w:rPr>
          <w:rFonts w:ascii="Arial" w:hAnsi="Arial" w:cs="Arial"/>
          <w:b/>
          <w:bCs/>
          <w:color w:val="555555"/>
          <w:lang w:eastAsia="en-US"/>
        </w:rPr>
        <w:t>20</w:t>
      </w:r>
      <w:r w:rsidRPr="00ED66F3">
        <w:rPr>
          <w:rFonts w:ascii="Arial" w:hAnsi="Arial" w:cs="Arial"/>
          <w:b/>
          <w:bCs/>
          <w:color w:val="555555"/>
          <w:lang w:eastAsia="en-US"/>
        </w:rPr>
        <w:t xml:space="preserve"> JDN  jardins</w:t>
      </w:r>
      <w:r>
        <w:rPr>
          <w:rFonts w:ascii="Arial" w:hAnsi="Arial" w:cs="Arial"/>
          <w:b/>
          <w:bCs/>
          <w:color w:val="555555"/>
          <w:lang w:eastAsia="en-US"/>
        </w:rPr>
        <w:t xml:space="preserve"> </w:t>
      </w:r>
      <w:r w:rsidRPr="00ED66F3">
        <w:rPr>
          <w:rFonts w:ascii="Arial" w:hAnsi="Arial" w:cs="Arial"/>
          <w:b/>
          <w:bCs/>
          <w:color w:val="555555"/>
          <w:lang w:eastAsia="en-US"/>
        </w:rPr>
        <w:t>du</w:t>
      </w:r>
      <w:r>
        <w:rPr>
          <w:rFonts w:ascii="Arial" w:hAnsi="Arial" w:cs="Arial"/>
          <w:b/>
          <w:bCs/>
          <w:color w:val="555555"/>
          <w:lang w:eastAsia="en-US"/>
        </w:rPr>
        <w:t xml:space="preserve"> </w:t>
      </w:r>
      <w:r w:rsidRPr="00ED66F3">
        <w:rPr>
          <w:rFonts w:ascii="Arial" w:hAnsi="Arial" w:cs="Arial"/>
          <w:b/>
          <w:bCs/>
          <w:color w:val="555555"/>
          <w:lang w:eastAsia="en-US"/>
        </w:rPr>
        <w:t>nord.</w:t>
      </w:r>
      <w:r w:rsidRPr="00ED66F3">
        <w:rPr>
          <w:rFonts w:ascii="Arial" w:hAnsi="Arial" w:cs="Arial"/>
        </w:rPr>
        <w:t xml:space="preserve"> </w:t>
      </w:r>
    </w:p>
    <w:p w:rsidR="009A2EC6" w:rsidRDefault="009B6172" w:rsidP="009B6172">
      <w:pPr>
        <w:pStyle w:val="NormalWeb"/>
        <w:shd w:val="clear" w:color="auto" w:fill="FFFFFF"/>
        <w:spacing w:before="0" w:beforeAutospacing="0" w:after="200" w:afterAutospacing="0"/>
        <w:textAlignment w:val="baseline"/>
      </w:pPr>
      <w:r w:rsidRPr="00365ABA">
        <w:rPr>
          <w:rFonts w:ascii="Arial" w:hAnsi="Arial" w:cs="Arial"/>
          <w:b/>
        </w:rPr>
        <w:t>Pour en parler sur le forum :</w:t>
      </w:r>
      <w:r>
        <w:rPr>
          <w:rFonts w:ascii="Arial" w:hAnsi="Arial" w:cs="Arial"/>
        </w:rPr>
        <w:t xml:space="preserve"> </w:t>
      </w:r>
      <w:hyperlink r:id="rId11" w:history="1">
        <w:r w:rsidR="009A2EC6">
          <w:rPr>
            <w:rStyle w:val="Lienhypertexte"/>
          </w:rPr>
          <w:t>https://www.jardins-du-nord.fr/viewtopic.php?f=3&amp;t=3193</w:t>
        </w:r>
      </w:hyperlink>
    </w:p>
    <w:p w:rsidR="009B6172" w:rsidRPr="008D4EC4" w:rsidRDefault="009B6172" w:rsidP="009B6172">
      <w:pPr>
        <w:pStyle w:val="NormalWeb"/>
        <w:shd w:val="clear" w:color="auto" w:fill="FFFFFF"/>
        <w:spacing w:before="0" w:beforeAutospacing="0" w:after="200" w:afterAutospacing="0"/>
        <w:textAlignment w:val="baseline"/>
        <w:rPr>
          <w:rFonts w:ascii="Arial" w:hAnsi="Arial" w:cs="Arial"/>
          <w:color w:val="333333"/>
        </w:rPr>
      </w:pPr>
      <w:r w:rsidRPr="00BF0DC9">
        <w:rPr>
          <w:rFonts w:ascii="Arial" w:hAnsi="Arial" w:cs="Arial"/>
          <w:b/>
        </w:rPr>
        <w:t>Ph</w:t>
      </w:r>
      <w:r>
        <w:rPr>
          <w:rFonts w:ascii="Arial" w:hAnsi="Arial" w:cs="Arial"/>
          <w:b/>
        </w:rPr>
        <w:t>oto</w:t>
      </w:r>
      <w:r w:rsidRPr="00BF0DC9">
        <w:rPr>
          <w:rFonts w:ascii="Arial" w:hAnsi="Arial" w:cs="Arial"/>
          <w:b/>
        </w:rPr>
        <w:t> :</w:t>
      </w:r>
      <w:r>
        <w:rPr>
          <w:rFonts w:ascii="Arial" w:hAnsi="Arial" w:cs="Arial"/>
        </w:rPr>
        <w:t xml:space="preserve"> du net</w:t>
      </w:r>
    </w:p>
    <w:sectPr w:rsidR="009B6172" w:rsidRPr="008D4EC4" w:rsidSect="00DC768D">
      <w:footerReference w:type="default" r:id="rId12"/>
      <w:pgSz w:w="16838" w:h="11906" w:orient="landscape" w:code="9"/>
      <w:pgMar w:top="1417" w:right="1417" w:bottom="993"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2EB0" w:rsidRDefault="00952EB0" w:rsidP="00DC768D">
      <w:pPr>
        <w:spacing w:after="0" w:line="240" w:lineRule="auto"/>
      </w:pPr>
      <w:r>
        <w:separator/>
      </w:r>
    </w:p>
  </w:endnote>
  <w:endnote w:type="continuationSeparator" w:id="0">
    <w:p w:rsidR="00952EB0" w:rsidRDefault="00952EB0" w:rsidP="00DC76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V Boli">
    <w:panose1 w:val="02000500030200090000"/>
    <w:charset w:val="00"/>
    <w:family w:val="auto"/>
    <w:pitch w:val="variable"/>
    <w:sig w:usb0="00000003" w:usb1="00000000" w:usb2="000001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7499032"/>
      <w:docPartObj>
        <w:docPartGallery w:val="Page Numbers (Bottom of Page)"/>
        <w:docPartUnique/>
      </w:docPartObj>
    </w:sdtPr>
    <w:sdtContent>
      <w:sdt>
        <w:sdtPr>
          <w:id w:val="123787606"/>
          <w:docPartObj>
            <w:docPartGallery w:val="Page Numbers (Top of Page)"/>
            <w:docPartUnique/>
          </w:docPartObj>
        </w:sdtPr>
        <w:sdtContent>
          <w:p w:rsidR="00DC768D" w:rsidRDefault="00DC768D">
            <w:pPr>
              <w:pStyle w:val="Pieddepage"/>
              <w:jc w:val="right"/>
            </w:pPr>
            <w:r>
              <w:t xml:space="preserve">Page </w:t>
            </w:r>
            <w:r w:rsidR="003355F0">
              <w:rPr>
                <w:b/>
                <w:sz w:val="24"/>
                <w:szCs w:val="24"/>
              </w:rPr>
              <w:fldChar w:fldCharType="begin"/>
            </w:r>
            <w:r>
              <w:rPr>
                <w:b/>
              </w:rPr>
              <w:instrText>PAGE</w:instrText>
            </w:r>
            <w:r w:rsidR="003355F0">
              <w:rPr>
                <w:b/>
                <w:sz w:val="24"/>
                <w:szCs w:val="24"/>
              </w:rPr>
              <w:fldChar w:fldCharType="separate"/>
            </w:r>
            <w:r w:rsidR="00952EB0">
              <w:rPr>
                <w:b/>
                <w:noProof/>
              </w:rPr>
              <w:t>1</w:t>
            </w:r>
            <w:r w:rsidR="003355F0">
              <w:rPr>
                <w:b/>
                <w:sz w:val="24"/>
                <w:szCs w:val="24"/>
              </w:rPr>
              <w:fldChar w:fldCharType="end"/>
            </w:r>
            <w:r>
              <w:t xml:space="preserve"> sur </w:t>
            </w:r>
            <w:r w:rsidR="003355F0">
              <w:rPr>
                <w:b/>
                <w:sz w:val="24"/>
                <w:szCs w:val="24"/>
              </w:rPr>
              <w:fldChar w:fldCharType="begin"/>
            </w:r>
            <w:r>
              <w:rPr>
                <w:b/>
              </w:rPr>
              <w:instrText>NUMPAGES</w:instrText>
            </w:r>
            <w:r w:rsidR="003355F0">
              <w:rPr>
                <w:b/>
                <w:sz w:val="24"/>
                <w:szCs w:val="24"/>
              </w:rPr>
              <w:fldChar w:fldCharType="separate"/>
            </w:r>
            <w:r w:rsidR="00952EB0">
              <w:rPr>
                <w:b/>
                <w:noProof/>
              </w:rPr>
              <w:t>1</w:t>
            </w:r>
            <w:r w:rsidR="003355F0">
              <w:rPr>
                <w:b/>
                <w:sz w:val="24"/>
                <w:szCs w:val="24"/>
              </w:rPr>
              <w:fldChar w:fldCharType="end"/>
            </w:r>
          </w:p>
        </w:sdtContent>
      </w:sdt>
    </w:sdtContent>
  </w:sdt>
  <w:p w:rsidR="00DC768D" w:rsidRDefault="00DC768D">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2EB0" w:rsidRDefault="00952EB0" w:rsidP="00DC768D">
      <w:pPr>
        <w:spacing w:after="0" w:line="240" w:lineRule="auto"/>
      </w:pPr>
      <w:r>
        <w:separator/>
      </w:r>
    </w:p>
  </w:footnote>
  <w:footnote w:type="continuationSeparator" w:id="0">
    <w:p w:rsidR="00952EB0" w:rsidRDefault="00952EB0" w:rsidP="00DC768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E96E69"/>
    <w:multiLevelType w:val="hybridMultilevel"/>
    <w:tmpl w:val="F81CDE94"/>
    <w:lvl w:ilvl="0" w:tplc="10DE968E">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DB6319D"/>
    <w:multiLevelType w:val="hybridMultilevel"/>
    <w:tmpl w:val="AEBCD9CC"/>
    <w:lvl w:ilvl="0" w:tplc="10DE968E">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22ED2083"/>
    <w:multiLevelType w:val="hybridMultilevel"/>
    <w:tmpl w:val="EB14086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36A34492"/>
    <w:multiLevelType w:val="hybridMultilevel"/>
    <w:tmpl w:val="A99C4D6C"/>
    <w:lvl w:ilvl="0" w:tplc="10DE968E">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3A2A28D2"/>
    <w:multiLevelType w:val="hybridMultilevel"/>
    <w:tmpl w:val="3AC4F546"/>
    <w:lvl w:ilvl="0" w:tplc="10DE968E">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436006FC"/>
    <w:multiLevelType w:val="hybridMultilevel"/>
    <w:tmpl w:val="4D1216A4"/>
    <w:lvl w:ilvl="0" w:tplc="10DE968E">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48C0222A"/>
    <w:multiLevelType w:val="hybridMultilevel"/>
    <w:tmpl w:val="BBAADA12"/>
    <w:lvl w:ilvl="0" w:tplc="10DE968E">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5DFF51F6"/>
    <w:multiLevelType w:val="hybridMultilevel"/>
    <w:tmpl w:val="234220D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647414DE"/>
    <w:multiLevelType w:val="hybridMultilevel"/>
    <w:tmpl w:val="261454B2"/>
    <w:lvl w:ilvl="0" w:tplc="10DE968E">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65843C02"/>
    <w:multiLevelType w:val="multilevel"/>
    <w:tmpl w:val="8CC00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7CA791E"/>
    <w:multiLevelType w:val="multilevel"/>
    <w:tmpl w:val="A4944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CBF240E"/>
    <w:multiLevelType w:val="hybridMultilevel"/>
    <w:tmpl w:val="681EA0C0"/>
    <w:lvl w:ilvl="0" w:tplc="10DE968E">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71065326"/>
    <w:multiLevelType w:val="hybridMultilevel"/>
    <w:tmpl w:val="1EE0F180"/>
    <w:lvl w:ilvl="0" w:tplc="10DE968E">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79980723"/>
    <w:multiLevelType w:val="hybridMultilevel"/>
    <w:tmpl w:val="29A4D1BE"/>
    <w:lvl w:ilvl="0" w:tplc="10DE968E">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7"/>
  </w:num>
  <w:num w:numId="4">
    <w:abstractNumId w:val="9"/>
  </w:num>
  <w:num w:numId="5">
    <w:abstractNumId w:val="13"/>
  </w:num>
  <w:num w:numId="6">
    <w:abstractNumId w:val="10"/>
  </w:num>
  <w:num w:numId="7">
    <w:abstractNumId w:val="4"/>
  </w:num>
  <w:num w:numId="8">
    <w:abstractNumId w:val="8"/>
  </w:num>
  <w:num w:numId="9">
    <w:abstractNumId w:val="6"/>
  </w:num>
  <w:num w:numId="10">
    <w:abstractNumId w:val="3"/>
  </w:num>
  <w:num w:numId="11">
    <w:abstractNumId w:val="1"/>
  </w:num>
  <w:num w:numId="12">
    <w:abstractNumId w:val="12"/>
  </w:num>
  <w:num w:numId="13">
    <w:abstractNumId w:val="0"/>
  </w:num>
  <w:num w:numId="1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EB1524"/>
    <w:rsid w:val="000E6346"/>
    <w:rsid w:val="0017557B"/>
    <w:rsid w:val="001C1FF9"/>
    <w:rsid w:val="002229AD"/>
    <w:rsid w:val="00241849"/>
    <w:rsid w:val="00285064"/>
    <w:rsid w:val="003355F0"/>
    <w:rsid w:val="003C3667"/>
    <w:rsid w:val="00421C68"/>
    <w:rsid w:val="004763DE"/>
    <w:rsid w:val="006261B6"/>
    <w:rsid w:val="00631F7B"/>
    <w:rsid w:val="00671FCB"/>
    <w:rsid w:val="006A4BE8"/>
    <w:rsid w:val="006A5C29"/>
    <w:rsid w:val="00790194"/>
    <w:rsid w:val="008C1CB9"/>
    <w:rsid w:val="008D4EC4"/>
    <w:rsid w:val="00905DB2"/>
    <w:rsid w:val="00952EB0"/>
    <w:rsid w:val="009A2EC6"/>
    <w:rsid w:val="009B6172"/>
    <w:rsid w:val="00A163D3"/>
    <w:rsid w:val="00B71C4E"/>
    <w:rsid w:val="00C6207A"/>
    <w:rsid w:val="00C721DD"/>
    <w:rsid w:val="00C86C7D"/>
    <w:rsid w:val="00DC768D"/>
    <w:rsid w:val="00E26642"/>
    <w:rsid w:val="00EB1524"/>
    <w:rsid w:val="00F25A59"/>
    <w:rsid w:val="00F36781"/>
    <w:rsid w:val="00FB5E14"/>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paragraph" w:styleId="Titre3">
    <w:name w:val="heading 3"/>
    <w:basedOn w:val="Normal"/>
    <w:link w:val="Titre3Car"/>
    <w:uiPriority w:val="9"/>
    <w:qFormat/>
    <w:rsid w:val="004763DE"/>
    <w:pPr>
      <w:spacing w:before="100" w:beforeAutospacing="1" w:after="100" w:afterAutospacing="1" w:line="240" w:lineRule="auto"/>
      <w:ind w:left="0" w:right="0" w:firstLine="0"/>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EB152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B1524"/>
    <w:rPr>
      <w:rFonts w:ascii="Tahoma" w:hAnsi="Tahoma" w:cs="Tahoma"/>
      <w:sz w:val="16"/>
      <w:szCs w:val="16"/>
    </w:rPr>
  </w:style>
  <w:style w:type="paragraph" w:styleId="Paragraphedeliste">
    <w:name w:val="List Paragraph"/>
    <w:basedOn w:val="Normal"/>
    <w:uiPriority w:val="34"/>
    <w:qFormat/>
    <w:rsid w:val="00285064"/>
    <w:pPr>
      <w:ind w:left="720"/>
      <w:contextualSpacing/>
    </w:pPr>
  </w:style>
  <w:style w:type="paragraph" w:styleId="NormalWeb">
    <w:name w:val="Normal (Web)"/>
    <w:basedOn w:val="Normal"/>
    <w:uiPriority w:val="99"/>
    <w:unhideWhenUsed/>
    <w:rsid w:val="009B6172"/>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9B6172"/>
    <w:rPr>
      <w:color w:val="0000FF"/>
      <w:u w:val="single"/>
    </w:rPr>
  </w:style>
  <w:style w:type="character" w:customStyle="1" w:styleId="Titre3Car">
    <w:name w:val="Titre 3 Car"/>
    <w:basedOn w:val="Policepardfaut"/>
    <w:link w:val="Titre3"/>
    <w:uiPriority w:val="9"/>
    <w:rsid w:val="004763DE"/>
    <w:rPr>
      <w:rFonts w:ascii="Times New Roman" w:eastAsia="Times New Roman" w:hAnsi="Times New Roman" w:cs="Times New Roman"/>
      <w:b/>
      <w:bCs/>
      <w:sz w:val="27"/>
      <w:szCs w:val="27"/>
      <w:lang w:eastAsia="fr-FR"/>
    </w:rPr>
  </w:style>
  <w:style w:type="paragraph" w:styleId="En-tte">
    <w:name w:val="header"/>
    <w:basedOn w:val="Normal"/>
    <w:link w:val="En-tteCar"/>
    <w:uiPriority w:val="99"/>
    <w:semiHidden/>
    <w:unhideWhenUsed/>
    <w:rsid w:val="00DC768D"/>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DC768D"/>
  </w:style>
  <w:style w:type="paragraph" w:styleId="Pieddepage">
    <w:name w:val="footer"/>
    <w:basedOn w:val="Normal"/>
    <w:link w:val="PieddepageCar"/>
    <w:uiPriority w:val="99"/>
    <w:unhideWhenUsed/>
    <w:rsid w:val="00DC768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C768D"/>
  </w:style>
</w:styles>
</file>

<file path=word/webSettings.xml><?xml version="1.0" encoding="utf-8"?>
<w:webSettings xmlns:r="http://schemas.openxmlformats.org/officeDocument/2006/relationships" xmlns:w="http://schemas.openxmlformats.org/wordprocessingml/2006/main">
  <w:divs>
    <w:div w:id="623345085">
      <w:bodyDiv w:val="1"/>
      <w:marLeft w:val="0"/>
      <w:marRight w:val="0"/>
      <w:marTop w:val="0"/>
      <w:marBottom w:val="0"/>
      <w:divBdr>
        <w:top w:val="none" w:sz="0" w:space="0" w:color="auto"/>
        <w:left w:val="none" w:sz="0" w:space="0" w:color="auto"/>
        <w:bottom w:val="none" w:sz="0" w:space="0" w:color="auto"/>
        <w:right w:val="none" w:sz="0" w:space="0" w:color="auto"/>
      </w:divBdr>
    </w:div>
    <w:div w:id="792946559">
      <w:bodyDiv w:val="1"/>
      <w:marLeft w:val="0"/>
      <w:marRight w:val="0"/>
      <w:marTop w:val="0"/>
      <w:marBottom w:val="0"/>
      <w:divBdr>
        <w:top w:val="none" w:sz="0" w:space="0" w:color="auto"/>
        <w:left w:val="none" w:sz="0" w:space="0" w:color="auto"/>
        <w:bottom w:val="none" w:sz="0" w:space="0" w:color="auto"/>
        <w:right w:val="none" w:sz="0" w:space="0" w:color="auto"/>
      </w:divBdr>
    </w:div>
    <w:div w:id="1535269387">
      <w:bodyDiv w:val="1"/>
      <w:marLeft w:val="0"/>
      <w:marRight w:val="0"/>
      <w:marTop w:val="0"/>
      <w:marBottom w:val="0"/>
      <w:divBdr>
        <w:top w:val="none" w:sz="0" w:space="0" w:color="auto"/>
        <w:left w:val="none" w:sz="0" w:space="0" w:color="auto"/>
        <w:bottom w:val="none" w:sz="0" w:space="0" w:color="auto"/>
        <w:right w:val="none" w:sz="0" w:space="0" w:color="auto"/>
      </w:divBdr>
    </w:div>
    <w:div w:id="1686128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ardins-du-nord.fr/viewtopic.php?f=3&amp;t=3193" TargetMode="Externa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1219</Words>
  <Characters>6705</Characters>
  <Application>Microsoft Office Word</Application>
  <DocSecurity>0</DocSecurity>
  <Lines>55</Lines>
  <Paragraphs>15</Paragraphs>
  <ScaleCrop>false</ScaleCrop>
  <HeadingPairs>
    <vt:vector size="4" baseType="variant">
      <vt:variant>
        <vt:lpstr>Titre</vt:lpstr>
      </vt:variant>
      <vt:variant>
        <vt:i4>1</vt:i4>
      </vt:variant>
      <vt:variant>
        <vt:lpstr>Titres</vt:lpstr>
      </vt:variant>
      <vt:variant>
        <vt:i4>1</vt:i4>
      </vt:variant>
    </vt:vector>
  </HeadingPairs>
  <TitlesOfParts>
    <vt:vector size="2" baseType="lpstr">
      <vt:lpstr/>
      <vt:lpstr>    Le gingembre : culture, plantation et conservation</vt:lpstr>
    </vt:vector>
  </TitlesOfParts>
  <Company/>
  <LinksUpToDate>false</LinksUpToDate>
  <CharactersWithSpaces>7909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cp:lastPrinted>2020-05-25T08:33:00Z</cp:lastPrinted>
  <dcterms:created xsi:type="dcterms:W3CDTF">2020-05-25T08:33:00Z</dcterms:created>
  <dcterms:modified xsi:type="dcterms:W3CDTF">2020-05-25T08:33:00Z</dcterms:modified>
</cp:coreProperties>
</file>