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B021B7" w:rsidP="00AB110A">
      <w:pPr>
        <w:ind w:left="1" w:right="-30" w:hanging="1"/>
        <w:jc w:val="center"/>
      </w:pPr>
      <w:r w:rsidRPr="00B021B7">
        <w:rPr>
          <w:noProof/>
          <w:lang w:eastAsia="fr-FR"/>
        </w:rPr>
        <w:drawing>
          <wp:inline distT="0" distB="0" distL="0" distR="0">
            <wp:extent cx="5900140" cy="715562"/>
            <wp:effectExtent l="19050" t="0" r="5360" b="0"/>
            <wp:docPr id="1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051" cy="719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21B7" w:rsidRDefault="00B021B7" w:rsidP="002E6AD5">
      <w:pPr>
        <w:pStyle w:val="Titre3"/>
        <w:tabs>
          <w:tab w:val="left" w:pos="4253"/>
        </w:tabs>
        <w:spacing w:before="180" w:after="90"/>
        <w:jc w:val="center"/>
        <w:textAlignment w:val="baseline"/>
        <w:rPr>
          <w:rFonts w:ascii="Arial" w:eastAsia="Times New Roman" w:hAnsi="Arial" w:cs="Arial"/>
          <w:bCs w:val="0"/>
          <w:color w:val="FFFFFF"/>
          <w:sz w:val="32"/>
          <w:szCs w:val="32"/>
          <w:lang w:eastAsia="fr-FR"/>
        </w:rPr>
      </w:pPr>
      <w:r w:rsidRPr="00B4079C">
        <w:rPr>
          <w:rFonts w:ascii="Arial" w:eastAsia="Times New Roman" w:hAnsi="Arial" w:cs="Arial"/>
          <w:bCs w:val="0"/>
          <w:color w:val="FFFFFF"/>
          <w:sz w:val="32"/>
          <w:szCs w:val="32"/>
          <w:highlight w:val="darkGreen"/>
          <w:lang w:eastAsia="fr-FR"/>
        </w:rPr>
        <w:t>Le</w:t>
      </w:r>
      <w:r w:rsidR="00AB110A">
        <w:rPr>
          <w:rFonts w:ascii="Arial" w:eastAsia="Times New Roman" w:hAnsi="Arial" w:cs="Arial"/>
          <w:bCs w:val="0"/>
          <w:color w:val="FFFFFF"/>
          <w:sz w:val="32"/>
          <w:szCs w:val="32"/>
          <w:highlight w:val="darkGreen"/>
          <w:lang w:eastAsia="fr-FR"/>
        </w:rPr>
        <w:t>s</w:t>
      </w:r>
      <w:r w:rsidRPr="00B4079C">
        <w:rPr>
          <w:rFonts w:ascii="Arial" w:eastAsia="Times New Roman" w:hAnsi="Arial" w:cs="Arial"/>
          <w:bCs w:val="0"/>
          <w:color w:val="FFFFFF"/>
          <w:sz w:val="32"/>
          <w:szCs w:val="32"/>
          <w:highlight w:val="darkGreen"/>
          <w:lang w:eastAsia="fr-FR"/>
        </w:rPr>
        <w:t xml:space="preserve"> </w:t>
      </w:r>
      <w:r>
        <w:rPr>
          <w:rFonts w:ascii="Arial" w:eastAsia="Times New Roman" w:hAnsi="Arial" w:cs="Arial"/>
          <w:bCs w:val="0"/>
          <w:color w:val="FFFFFF"/>
          <w:sz w:val="32"/>
          <w:szCs w:val="32"/>
          <w:highlight w:val="darkGreen"/>
          <w:lang w:eastAsia="fr-FR"/>
        </w:rPr>
        <w:t>brocoli</w:t>
      </w:r>
      <w:r w:rsidR="00AB110A">
        <w:rPr>
          <w:rFonts w:ascii="Arial" w:eastAsia="Times New Roman" w:hAnsi="Arial" w:cs="Arial"/>
          <w:bCs w:val="0"/>
          <w:color w:val="FFFFFF"/>
          <w:sz w:val="32"/>
          <w:szCs w:val="32"/>
          <w:highlight w:val="darkGreen"/>
          <w:lang w:eastAsia="fr-FR"/>
        </w:rPr>
        <w:t>s</w:t>
      </w:r>
      <w:r w:rsidRPr="00B4079C">
        <w:rPr>
          <w:rFonts w:ascii="Arial" w:eastAsia="Times New Roman" w:hAnsi="Arial" w:cs="Arial"/>
          <w:bCs w:val="0"/>
          <w:color w:val="FFFFFF"/>
          <w:sz w:val="32"/>
          <w:szCs w:val="32"/>
          <w:highlight w:val="darkGreen"/>
          <w:lang w:eastAsia="fr-FR"/>
        </w:rPr>
        <w:t xml:space="preserve"> : culture, </w:t>
      </w:r>
      <w:r>
        <w:rPr>
          <w:rFonts w:ascii="Arial" w:eastAsia="Times New Roman" w:hAnsi="Arial" w:cs="Arial"/>
          <w:bCs w:val="0"/>
          <w:color w:val="FFFFFF"/>
          <w:sz w:val="32"/>
          <w:szCs w:val="32"/>
          <w:highlight w:val="darkGreen"/>
          <w:lang w:eastAsia="fr-FR"/>
        </w:rPr>
        <w:t xml:space="preserve">plantation, </w:t>
      </w:r>
      <w:r w:rsidRPr="00B4079C">
        <w:rPr>
          <w:rFonts w:ascii="Arial" w:eastAsia="Times New Roman" w:hAnsi="Arial" w:cs="Arial"/>
          <w:bCs w:val="0"/>
          <w:color w:val="FFFFFF"/>
          <w:sz w:val="32"/>
          <w:szCs w:val="32"/>
          <w:highlight w:val="darkGreen"/>
          <w:lang w:eastAsia="fr-FR"/>
        </w:rPr>
        <w:t>entretien</w:t>
      </w:r>
    </w:p>
    <w:p w:rsidR="00705ED7" w:rsidRPr="00705ED7" w:rsidRDefault="00705ED7" w:rsidP="00705ED7">
      <w:pPr>
        <w:rPr>
          <w:lang w:eastAsia="fr-FR"/>
        </w:rPr>
      </w:pPr>
    </w:p>
    <w:p w:rsidR="00B021B7" w:rsidRDefault="00B021B7" w:rsidP="002E6AD5">
      <w:pPr>
        <w:ind w:left="0" w:right="-30" w:firstLine="0"/>
        <w:jc w:val="center"/>
      </w:pPr>
      <w:r>
        <w:rPr>
          <w:noProof/>
          <w:lang w:eastAsia="fr-FR"/>
        </w:rPr>
        <w:drawing>
          <wp:inline distT="0" distB="0" distL="0" distR="0">
            <wp:extent cx="1866900" cy="1699171"/>
            <wp:effectExtent l="19050" t="0" r="0" b="0"/>
            <wp:docPr id="2" name="Image 1" descr="Broco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ocol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524" cy="1699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ED7" w:rsidRPr="00705ED7" w:rsidRDefault="002E6AD5" w:rsidP="00854C80">
      <w:pPr>
        <w:pStyle w:val="Titre2"/>
        <w:shd w:val="clear" w:color="auto" w:fill="FFFFFF"/>
        <w:spacing w:before="0" w:after="120"/>
        <w:ind w:right="-30" w:hanging="1418"/>
        <w:jc w:val="center"/>
        <w:textAlignment w:val="baseline"/>
        <w:rPr>
          <w:highlight w:val="darkGreen"/>
        </w:rPr>
      </w:pPr>
      <w:r w:rsidRPr="002E6AD5">
        <w:rPr>
          <w:rFonts w:ascii="Arial" w:hAnsi="Arial" w:cs="Arial"/>
          <w:b w:val="0"/>
          <w:bCs w:val="0"/>
          <w:i/>
          <w:iCs/>
          <w:color w:val="333333"/>
          <w:sz w:val="24"/>
          <w:szCs w:val="24"/>
          <w:shd w:val="clear" w:color="auto" w:fill="FFFFFF"/>
        </w:rPr>
        <w:t>Moins exigeants et donc plus faciles à cultiver que les autres choux, les brocolis sont les seuls choux que l’on peut consommer toute l’année.</w:t>
      </w:r>
    </w:p>
    <w:p w:rsidR="002E6AD5" w:rsidRDefault="002E6AD5" w:rsidP="002E6AD5">
      <w:pPr>
        <w:pStyle w:val="Titre2"/>
        <w:shd w:val="clear" w:color="auto" w:fill="FFFFFF"/>
        <w:spacing w:before="0" w:after="120"/>
        <w:ind w:right="-30" w:hanging="1418"/>
        <w:textAlignment w:val="baseline"/>
        <w:rPr>
          <w:rFonts w:ascii="Arial" w:hAnsi="Arial" w:cs="Arial"/>
          <w:color w:val="FFFFFF"/>
          <w:sz w:val="24"/>
          <w:szCs w:val="24"/>
          <w:highlight w:val="darkGreen"/>
        </w:rPr>
      </w:pPr>
    </w:p>
    <w:p w:rsidR="00B021B7" w:rsidRDefault="00B021B7" w:rsidP="00B021B7">
      <w:pPr>
        <w:pStyle w:val="Titre2"/>
        <w:shd w:val="clear" w:color="auto" w:fill="FFFFFF"/>
        <w:spacing w:before="0" w:after="120"/>
        <w:ind w:hanging="1418"/>
        <w:textAlignment w:val="baseline"/>
        <w:rPr>
          <w:rFonts w:ascii="Arial" w:hAnsi="Arial" w:cs="Arial"/>
          <w:color w:val="FFFFFF"/>
          <w:sz w:val="24"/>
          <w:szCs w:val="24"/>
        </w:rPr>
      </w:pPr>
      <w:r w:rsidRPr="00F73DDB">
        <w:rPr>
          <w:rFonts w:ascii="Arial" w:hAnsi="Arial" w:cs="Arial"/>
          <w:color w:val="FFFFFF"/>
          <w:sz w:val="24"/>
          <w:szCs w:val="24"/>
          <w:highlight w:val="darkGreen"/>
        </w:rPr>
        <w:t>Nom botanique</w:t>
      </w:r>
      <w:r w:rsidRPr="00F73DDB">
        <w:rPr>
          <w:rFonts w:ascii="Arial" w:hAnsi="Arial" w:cs="Arial"/>
          <w:color w:val="FFFFFF"/>
          <w:sz w:val="36"/>
          <w:szCs w:val="36"/>
          <w:highlight w:val="darkGreen"/>
        </w:rPr>
        <w:t> </w:t>
      </w:r>
      <w:r w:rsidRPr="00F73DDB">
        <w:rPr>
          <w:rFonts w:ascii="Arial" w:hAnsi="Arial" w:cs="Arial"/>
          <w:color w:val="FFFFFF"/>
          <w:sz w:val="24"/>
          <w:szCs w:val="24"/>
          <w:highlight w:val="darkGreen"/>
        </w:rPr>
        <w:t xml:space="preserve"> </w:t>
      </w:r>
    </w:p>
    <w:p w:rsidR="00B021B7" w:rsidRPr="00B97636" w:rsidRDefault="00B021B7" w:rsidP="00B021B7">
      <w:pPr>
        <w:ind w:hanging="1418"/>
        <w:rPr>
          <w:rFonts w:ascii="Arial" w:hAnsi="Arial" w:cs="Arial"/>
          <w:color w:val="555555"/>
          <w:sz w:val="24"/>
          <w:szCs w:val="24"/>
          <w:shd w:val="clear" w:color="auto" w:fill="FFFFFF"/>
        </w:rPr>
      </w:pPr>
      <w:r w:rsidRPr="00B021B7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Brassica </w:t>
      </w:r>
      <w:r w:rsidRPr="00B97636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Oleraceaa </w:t>
      </w:r>
      <w:r w:rsidR="00B97636" w:rsidRPr="00B97636">
        <w:rPr>
          <w:rFonts w:ascii="Arial" w:hAnsi="Arial" w:cs="Arial"/>
          <w:color w:val="333333"/>
          <w:sz w:val="24"/>
          <w:szCs w:val="24"/>
          <w:shd w:val="clear" w:color="auto" w:fill="FFFFFF"/>
        </w:rPr>
        <w:t>var. </w:t>
      </w:r>
      <w:r w:rsidR="00B97636" w:rsidRPr="00B97636">
        <w:rPr>
          <w:rStyle w:val="Accentuation"/>
          <w:rFonts w:ascii="Arial" w:hAnsi="Arial" w:cs="Arial"/>
          <w:color w:val="333333"/>
          <w:sz w:val="24"/>
          <w:szCs w:val="24"/>
          <w:shd w:val="clear" w:color="auto" w:fill="FFFFFF"/>
        </w:rPr>
        <w:t>italica</w:t>
      </w:r>
    </w:p>
    <w:p w:rsidR="00B021B7" w:rsidRPr="007F42F4" w:rsidRDefault="00B021B7" w:rsidP="00B021B7">
      <w:pPr>
        <w:pStyle w:val="Titre2"/>
        <w:shd w:val="clear" w:color="auto" w:fill="FFFFFF"/>
        <w:spacing w:before="0" w:after="120"/>
        <w:ind w:left="1" w:hanging="1"/>
        <w:textAlignment w:val="baseline"/>
        <w:rPr>
          <w:rFonts w:ascii="Arial" w:hAnsi="Arial" w:cs="Arial"/>
          <w:color w:val="FFFFFF"/>
          <w:sz w:val="24"/>
          <w:szCs w:val="24"/>
          <w:highlight w:val="darkGreen"/>
        </w:rPr>
      </w:pPr>
      <w:r w:rsidRPr="007F42F4">
        <w:rPr>
          <w:rFonts w:ascii="Arial" w:hAnsi="Arial" w:cs="Arial"/>
          <w:color w:val="FFFFFF"/>
          <w:sz w:val="24"/>
          <w:szCs w:val="24"/>
          <w:highlight w:val="darkGreen"/>
        </w:rPr>
        <w:t xml:space="preserve">Famille </w:t>
      </w:r>
    </w:p>
    <w:p w:rsidR="00B021B7" w:rsidRDefault="00B021B7" w:rsidP="00B021B7">
      <w:pPr>
        <w:ind w:hanging="1418"/>
        <w:rPr>
          <w:rFonts w:ascii="Arial" w:hAnsi="Arial" w:cs="Arial"/>
          <w:color w:val="555555"/>
          <w:sz w:val="24"/>
          <w:szCs w:val="24"/>
          <w:shd w:val="clear" w:color="auto" w:fill="FFFFFF"/>
        </w:rPr>
      </w:pPr>
      <w:r w:rsidRPr="00B021B7">
        <w:rPr>
          <w:rFonts w:ascii="Arial" w:hAnsi="Arial" w:cs="Arial"/>
          <w:color w:val="555555"/>
          <w:sz w:val="24"/>
          <w:szCs w:val="24"/>
          <w:shd w:val="clear" w:color="auto" w:fill="FFFFFF"/>
        </w:rPr>
        <w:t>Brassicacées </w:t>
      </w:r>
    </w:p>
    <w:p w:rsidR="00854C80" w:rsidRPr="00854C80" w:rsidRDefault="00854C80" w:rsidP="00854C80">
      <w:pPr>
        <w:pStyle w:val="Titre2"/>
        <w:shd w:val="clear" w:color="auto" w:fill="FFFFFF"/>
        <w:spacing w:before="0" w:after="120"/>
        <w:ind w:left="1" w:hanging="1"/>
        <w:textAlignment w:val="baseline"/>
        <w:rPr>
          <w:rFonts w:ascii="Arial" w:hAnsi="Arial" w:cs="Arial"/>
          <w:color w:val="FFFFFF"/>
          <w:sz w:val="24"/>
          <w:szCs w:val="24"/>
          <w:highlight w:val="darkGreen"/>
        </w:rPr>
      </w:pPr>
      <w:r w:rsidRPr="00854C80">
        <w:rPr>
          <w:rFonts w:ascii="Arial" w:hAnsi="Arial" w:cs="Arial"/>
          <w:color w:val="FFFFFF"/>
          <w:sz w:val="24"/>
          <w:szCs w:val="24"/>
          <w:highlight w:val="darkGreen"/>
        </w:rPr>
        <w:t>Type</w:t>
      </w:r>
      <w:r w:rsidR="00984973">
        <w:rPr>
          <w:rFonts w:ascii="Arial" w:hAnsi="Arial" w:cs="Arial"/>
          <w:color w:val="FFFFFF"/>
          <w:sz w:val="24"/>
          <w:szCs w:val="24"/>
          <w:highlight w:val="darkGreen"/>
        </w:rPr>
        <w:t xml:space="preserve"> </w:t>
      </w:r>
      <w:r w:rsidRPr="00854C80">
        <w:rPr>
          <w:rFonts w:ascii="Arial" w:hAnsi="Arial" w:cs="Arial"/>
          <w:color w:val="FFFFFF"/>
          <w:sz w:val="24"/>
          <w:szCs w:val="24"/>
          <w:highlight w:val="darkGreen"/>
        </w:rPr>
        <w:t>de plante</w:t>
      </w:r>
    </w:p>
    <w:p w:rsidR="002E6AD5" w:rsidRPr="00984973" w:rsidRDefault="00984973" w:rsidP="00984973">
      <w:pPr>
        <w:ind w:hanging="1418"/>
        <w:rPr>
          <w:rFonts w:ascii="Arial" w:hAnsi="Arial" w:cs="Arial"/>
          <w:color w:val="555555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555555"/>
          <w:sz w:val="24"/>
          <w:szCs w:val="24"/>
          <w:shd w:val="clear" w:color="auto" w:fill="FFFFFF"/>
        </w:rPr>
        <w:t>Légume fleur, c</w:t>
      </w:r>
      <w:r w:rsidRPr="00984973">
        <w:rPr>
          <w:rFonts w:ascii="Arial" w:hAnsi="Arial" w:cs="Arial"/>
          <w:color w:val="555555"/>
          <w:sz w:val="24"/>
          <w:szCs w:val="24"/>
          <w:shd w:val="clear" w:color="auto" w:fill="FFFFFF"/>
        </w:rPr>
        <w:t>omestible</w:t>
      </w:r>
    </w:p>
    <w:p w:rsidR="00B021B7" w:rsidRDefault="00B021B7" w:rsidP="00B021B7">
      <w:pPr>
        <w:ind w:left="0" w:right="-3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 w:rsidRPr="00672ABF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lastRenderedPageBreak/>
        <w:t>Culture</w:t>
      </w:r>
    </w:p>
    <w:p w:rsidR="00B021B7" w:rsidRPr="00984973" w:rsidRDefault="00B021B7" w:rsidP="00B021B7">
      <w:pPr>
        <w:ind w:hanging="1418"/>
        <w:rPr>
          <w:rFonts w:ascii="Arial" w:hAnsi="Arial" w:cs="Arial"/>
          <w:sz w:val="24"/>
          <w:szCs w:val="24"/>
          <w:shd w:val="clear" w:color="auto" w:fill="FFFFFF"/>
        </w:rPr>
      </w:pPr>
      <w:r w:rsidRPr="002741BA">
        <w:rPr>
          <w:rFonts w:ascii="Arial" w:eastAsia="Calibri" w:hAnsi="Arial" w:cs="Arial"/>
          <w:b/>
          <w:sz w:val="24"/>
          <w:szCs w:val="24"/>
        </w:rPr>
        <w:t>Sol</w:t>
      </w:r>
      <w:r>
        <w:rPr>
          <w:rFonts w:ascii="Arial" w:eastAsia="Calibri" w:hAnsi="Arial" w:cs="Arial"/>
          <w:b/>
          <w:sz w:val="24"/>
          <w:szCs w:val="24"/>
        </w:rPr>
        <w:t> </w:t>
      </w:r>
      <w:r w:rsidRPr="00984973">
        <w:rPr>
          <w:rFonts w:ascii="Arial" w:eastAsia="Calibri" w:hAnsi="Arial" w:cs="Arial"/>
          <w:b/>
          <w:sz w:val="24"/>
          <w:szCs w:val="24"/>
        </w:rPr>
        <w:t xml:space="preserve">: </w:t>
      </w:r>
      <w:r w:rsidR="002E6AD5" w:rsidRPr="00984973">
        <w:rPr>
          <w:rFonts w:ascii="Arial" w:hAnsi="Arial" w:cs="Arial"/>
          <w:sz w:val="24"/>
          <w:szCs w:val="24"/>
          <w:shd w:val="clear" w:color="auto" w:fill="FFFFFF"/>
        </w:rPr>
        <w:t>h</w:t>
      </w:r>
      <w:r w:rsidRPr="00984973">
        <w:rPr>
          <w:rFonts w:ascii="Arial" w:hAnsi="Arial" w:cs="Arial"/>
          <w:sz w:val="24"/>
          <w:szCs w:val="24"/>
          <w:shd w:val="clear" w:color="auto" w:fill="FFFFFF"/>
        </w:rPr>
        <w:t>umifère, profond, fertile et frais</w:t>
      </w:r>
    </w:p>
    <w:p w:rsidR="00B021B7" w:rsidRPr="00984973" w:rsidRDefault="00B021B7" w:rsidP="00B021B7">
      <w:pPr>
        <w:ind w:hanging="1418"/>
        <w:rPr>
          <w:rFonts w:ascii="Arial" w:hAnsi="Arial" w:cs="Arial"/>
          <w:sz w:val="24"/>
          <w:szCs w:val="24"/>
          <w:shd w:val="clear" w:color="auto" w:fill="FFFFFF"/>
        </w:rPr>
      </w:pPr>
      <w:r w:rsidRPr="00B021B7">
        <w:rPr>
          <w:rFonts w:ascii="Arial" w:eastAsia="Calibri" w:hAnsi="Arial" w:cs="Arial"/>
          <w:b/>
          <w:sz w:val="24"/>
          <w:szCs w:val="24"/>
        </w:rPr>
        <w:t>Exposition 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2E6AD5" w:rsidRPr="00984973">
        <w:rPr>
          <w:rFonts w:ascii="Arial" w:hAnsi="Arial" w:cs="Arial"/>
          <w:sz w:val="24"/>
          <w:szCs w:val="24"/>
          <w:shd w:val="clear" w:color="auto" w:fill="FFFFFF"/>
        </w:rPr>
        <w:t>soleil, mi-ombre</w:t>
      </w:r>
    </w:p>
    <w:p w:rsidR="002E6AD5" w:rsidRPr="00984973" w:rsidRDefault="002E6AD5" w:rsidP="00B021B7">
      <w:pPr>
        <w:ind w:hanging="1418"/>
        <w:rPr>
          <w:rFonts w:ascii="Arial" w:eastAsia="Calibri" w:hAnsi="Arial" w:cs="Arial"/>
          <w:sz w:val="24"/>
          <w:szCs w:val="24"/>
        </w:rPr>
      </w:pPr>
      <w:r w:rsidRPr="002E6AD5">
        <w:rPr>
          <w:rFonts w:ascii="Arial" w:eastAsia="Calibri" w:hAnsi="Arial" w:cs="Arial"/>
          <w:b/>
          <w:sz w:val="24"/>
          <w:szCs w:val="24"/>
        </w:rPr>
        <w:t>Multiplication</w:t>
      </w:r>
      <w:r>
        <w:rPr>
          <w:rFonts w:ascii="Arial" w:eastAsia="Calibri" w:hAnsi="Arial" w:cs="Arial"/>
          <w:b/>
          <w:sz w:val="24"/>
          <w:szCs w:val="24"/>
        </w:rPr>
        <w:t xml:space="preserve"> : </w:t>
      </w:r>
      <w:r w:rsidRPr="00984973">
        <w:rPr>
          <w:rFonts w:ascii="Arial" w:eastAsia="Calibri" w:hAnsi="Arial" w:cs="Arial"/>
          <w:sz w:val="24"/>
          <w:szCs w:val="24"/>
        </w:rPr>
        <w:t>semis</w:t>
      </w:r>
    </w:p>
    <w:p w:rsidR="002E6AD5" w:rsidRPr="00984973" w:rsidRDefault="002E6AD5" w:rsidP="00B021B7">
      <w:pPr>
        <w:ind w:hanging="1418"/>
        <w:rPr>
          <w:rFonts w:ascii="Arial" w:eastAsia="Calibri" w:hAnsi="Arial" w:cs="Arial"/>
          <w:sz w:val="24"/>
          <w:szCs w:val="24"/>
        </w:rPr>
      </w:pPr>
      <w:r w:rsidRPr="00984973">
        <w:rPr>
          <w:rFonts w:ascii="Arial" w:eastAsia="Calibri" w:hAnsi="Arial" w:cs="Arial"/>
          <w:b/>
          <w:sz w:val="24"/>
          <w:szCs w:val="24"/>
        </w:rPr>
        <w:t xml:space="preserve">Plantation : </w:t>
      </w:r>
      <w:r w:rsidRPr="00984973">
        <w:rPr>
          <w:rFonts w:ascii="Arial" w:eastAsia="Calibri" w:hAnsi="Arial" w:cs="Arial"/>
          <w:sz w:val="24"/>
          <w:szCs w:val="24"/>
        </w:rPr>
        <w:t>pleine terre de f</w:t>
      </w:r>
      <w:r w:rsidR="00B97636" w:rsidRPr="00984973">
        <w:rPr>
          <w:rFonts w:ascii="Arial" w:eastAsia="Calibri" w:hAnsi="Arial" w:cs="Arial"/>
          <w:sz w:val="24"/>
          <w:szCs w:val="24"/>
        </w:rPr>
        <w:t>é</w:t>
      </w:r>
      <w:r w:rsidRPr="00984973">
        <w:rPr>
          <w:rFonts w:ascii="Arial" w:eastAsia="Calibri" w:hAnsi="Arial" w:cs="Arial"/>
          <w:sz w:val="24"/>
          <w:szCs w:val="24"/>
        </w:rPr>
        <w:t>vrier à septembre</w:t>
      </w:r>
    </w:p>
    <w:p w:rsidR="00B021B7" w:rsidRDefault="002E6AD5" w:rsidP="00B021B7">
      <w:pPr>
        <w:ind w:hanging="1418"/>
        <w:rPr>
          <w:rFonts w:ascii="Arial" w:hAnsi="Arial" w:cs="Arial"/>
          <w:color w:val="555555"/>
          <w:sz w:val="24"/>
          <w:szCs w:val="24"/>
          <w:shd w:val="clear" w:color="auto" w:fill="FFFFFF"/>
        </w:rPr>
      </w:pPr>
      <w:r w:rsidRPr="00984973">
        <w:rPr>
          <w:rFonts w:ascii="Arial" w:eastAsia="Calibri" w:hAnsi="Arial" w:cs="Arial"/>
          <w:b/>
          <w:sz w:val="24"/>
          <w:szCs w:val="24"/>
        </w:rPr>
        <w:t xml:space="preserve">Besoin en eau : </w:t>
      </w:r>
      <w:r w:rsidRPr="00984973">
        <w:rPr>
          <w:rFonts w:ascii="Arial" w:eastAsia="Calibri" w:hAnsi="Arial" w:cs="Arial"/>
          <w:sz w:val="24"/>
          <w:szCs w:val="24"/>
        </w:rPr>
        <w:t>important</w:t>
      </w:r>
    </w:p>
    <w:p w:rsidR="00B021B7" w:rsidRPr="00B97636" w:rsidRDefault="00B021B7" w:rsidP="00B97636">
      <w:pPr>
        <w:ind w:left="0" w:right="-3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 w:rsidRPr="00B97636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Quand semer le brocoli</w:t>
      </w:r>
      <w:r w:rsidR="00B97636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 ?</w:t>
      </w:r>
    </w:p>
    <w:p w:rsidR="00B97636" w:rsidRDefault="00B021B7" w:rsidP="00B97636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B97636">
        <w:rPr>
          <w:rFonts w:ascii="Arial" w:hAnsi="Arial" w:cs="Arial"/>
        </w:rPr>
        <w:t>Semez de à parti</w:t>
      </w:r>
      <w:r w:rsidR="00B97636" w:rsidRPr="00B97636">
        <w:rPr>
          <w:rFonts w:ascii="Arial" w:hAnsi="Arial" w:cs="Arial"/>
        </w:rPr>
        <w:t>r de mars, avril en pépinière.</w:t>
      </w:r>
    </w:p>
    <w:p w:rsidR="00B97636" w:rsidRDefault="00B021B7" w:rsidP="00B97636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B97636">
        <w:rPr>
          <w:rFonts w:ascii="Arial" w:hAnsi="Arial" w:cs="Arial"/>
        </w:rPr>
        <w:t xml:space="preserve"> Semez de mai à juin en pépinière ou en pleine terre.</w:t>
      </w:r>
    </w:p>
    <w:p w:rsidR="00B021B7" w:rsidRPr="00B97636" w:rsidRDefault="00B021B7" w:rsidP="00B97636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</w:rPr>
      </w:pPr>
      <w:r w:rsidRPr="00B97636">
        <w:rPr>
          <w:rFonts w:ascii="Arial" w:hAnsi="Arial" w:cs="Arial"/>
        </w:rPr>
        <w:t xml:space="preserve">La variété « vert calabrais » se sème plus tôt en pépinière ou sous châssis dès les mois de février – mars – ce </w:t>
      </w:r>
      <w:r w:rsidR="00B14F99" w:rsidRPr="00B97636">
        <w:rPr>
          <w:rFonts w:ascii="Arial" w:hAnsi="Arial" w:cs="Arial"/>
        </w:rPr>
        <w:t>brocoli</w:t>
      </w:r>
      <w:r w:rsidRPr="00B97636">
        <w:rPr>
          <w:rFonts w:ascii="Arial" w:hAnsi="Arial" w:cs="Arial"/>
        </w:rPr>
        <w:t xml:space="preserve"> peut également être semé en pleine terre à la même période.</w:t>
      </w:r>
    </w:p>
    <w:p w:rsidR="00B021B7" w:rsidRDefault="00B021B7" w:rsidP="00B97636">
      <w:pPr>
        <w:ind w:left="0" w:right="-3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 w:rsidRPr="00B97636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Comment semer</w:t>
      </w:r>
      <w:r w:rsidR="00B97636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 ?</w:t>
      </w:r>
    </w:p>
    <w:p w:rsidR="00B14F99" w:rsidRPr="00B97636" w:rsidRDefault="00B14F99" w:rsidP="00B97636">
      <w:pPr>
        <w:ind w:left="0" w:right="-3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 w:rsidRPr="00B14F99">
        <w:rPr>
          <w:rFonts w:ascii="Arial" w:hAnsi="Arial" w:cs="Arial"/>
          <w:sz w:val="24"/>
          <w:szCs w:val="24"/>
          <w:shd w:val="clear" w:color="auto" w:fill="FFFFFF"/>
        </w:rPr>
        <w:t>Déposez les graines dans une terre ameublie, à 1 ou 2 cm de profondeur. Prévoyez une distance de 4 cm entre chacune</w:t>
      </w:r>
      <w:r>
        <w:rPr>
          <w:rFonts w:ascii="Calibri" w:hAnsi="Calibri" w:cs="Calibri"/>
          <w:color w:val="333333"/>
          <w:sz w:val="20"/>
          <w:szCs w:val="20"/>
          <w:shd w:val="clear" w:color="auto" w:fill="FFFFFF"/>
        </w:rPr>
        <w:t>.</w:t>
      </w:r>
    </w:p>
    <w:p w:rsidR="00B021B7" w:rsidRPr="00B97636" w:rsidRDefault="00B97636" w:rsidP="00B021B7">
      <w:pPr>
        <w:pStyle w:val="Titre3"/>
        <w:shd w:val="clear" w:color="auto" w:fill="FFFFFF"/>
        <w:spacing w:before="0"/>
        <w:textAlignment w:val="baseline"/>
        <w:rPr>
          <w:rFonts w:ascii="Arial" w:hAnsi="Arial" w:cs="Arial"/>
          <w:i/>
          <w:color w:val="auto"/>
          <w:sz w:val="24"/>
          <w:szCs w:val="24"/>
        </w:rPr>
      </w:pPr>
      <w:r w:rsidRPr="00B97636">
        <w:rPr>
          <w:rFonts w:ascii="Arial" w:hAnsi="Arial" w:cs="Arial"/>
          <w:i/>
          <w:color w:val="auto"/>
          <w:sz w:val="24"/>
          <w:szCs w:val="24"/>
        </w:rPr>
        <w:t xml:space="preserve">En pépinière </w:t>
      </w:r>
    </w:p>
    <w:p w:rsidR="00B97636" w:rsidRDefault="00B021B7" w:rsidP="00B97636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B97636">
        <w:rPr>
          <w:rFonts w:ascii="Arial" w:hAnsi="Arial" w:cs="Arial"/>
        </w:rPr>
        <w:t>Préparez des terrines d’un mélange de terreau/terre du jardin</w:t>
      </w:r>
      <w:r w:rsidR="00984973">
        <w:rPr>
          <w:rFonts w:ascii="Arial" w:hAnsi="Arial" w:cs="Arial"/>
        </w:rPr>
        <w:t xml:space="preserve"> (</w:t>
      </w:r>
      <w:r w:rsidRPr="00B97636">
        <w:rPr>
          <w:rFonts w:ascii="Arial" w:hAnsi="Arial" w:cs="Arial"/>
        </w:rPr>
        <w:t>70/30</w:t>
      </w:r>
      <w:r w:rsidR="00984973">
        <w:rPr>
          <w:rFonts w:ascii="Arial" w:hAnsi="Arial" w:cs="Arial"/>
        </w:rPr>
        <w:t>)</w:t>
      </w:r>
      <w:r w:rsidRPr="00B97636">
        <w:rPr>
          <w:rFonts w:ascii="Arial" w:hAnsi="Arial" w:cs="Arial"/>
        </w:rPr>
        <w:t>.</w:t>
      </w:r>
    </w:p>
    <w:p w:rsidR="00B97636" w:rsidRDefault="00B021B7" w:rsidP="00B97636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B97636">
        <w:rPr>
          <w:rFonts w:ascii="Arial" w:hAnsi="Arial" w:cs="Arial"/>
        </w:rPr>
        <w:t>Semez clair</w:t>
      </w:r>
    </w:p>
    <w:p w:rsidR="00B97636" w:rsidRDefault="00B021B7" w:rsidP="00B97636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B97636">
        <w:rPr>
          <w:rFonts w:ascii="Arial" w:hAnsi="Arial" w:cs="Arial"/>
        </w:rPr>
        <w:t>Recouvrir d’une fine épaisseur de mélange terreau/terre.</w:t>
      </w:r>
    </w:p>
    <w:p w:rsidR="00B97636" w:rsidRDefault="00B021B7" w:rsidP="00B97636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B97636">
        <w:rPr>
          <w:rFonts w:ascii="Arial" w:hAnsi="Arial" w:cs="Arial"/>
        </w:rPr>
        <w:t>Tassez.</w:t>
      </w:r>
    </w:p>
    <w:p w:rsidR="00B021B7" w:rsidRPr="00B97636" w:rsidRDefault="00B021B7" w:rsidP="00B97636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</w:rPr>
      </w:pPr>
      <w:r w:rsidRPr="00B97636">
        <w:rPr>
          <w:rFonts w:ascii="Arial" w:hAnsi="Arial" w:cs="Arial"/>
        </w:rPr>
        <w:t>Arrosez.</w:t>
      </w:r>
    </w:p>
    <w:p w:rsidR="00B021B7" w:rsidRPr="00B97636" w:rsidRDefault="00B97636" w:rsidP="00B021B7">
      <w:pPr>
        <w:pStyle w:val="Titre3"/>
        <w:shd w:val="clear" w:color="auto" w:fill="FFFFFF"/>
        <w:spacing w:before="0"/>
        <w:textAlignment w:val="baseline"/>
        <w:rPr>
          <w:rFonts w:ascii="Arial" w:hAnsi="Arial" w:cs="Arial"/>
          <w:i/>
          <w:color w:val="auto"/>
          <w:sz w:val="24"/>
          <w:szCs w:val="24"/>
        </w:rPr>
      </w:pPr>
      <w:r w:rsidRPr="00B97636">
        <w:rPr>
          <w:rFonts w:ascii="Arial" w:hAnsi="Arial" w:cs="Arial"/>
          <w:i/>
          <w:color w:val="auto"/>
          <w:sz w:val="24"/>
          <w:szCs w:val="24"/>
        </w:rPr>
        <w:t xml:space="preserve">En pleine terre </w:t>
      </w:r>
    </w:p>
    <w:p w:rsidR="00B97636" w:rsidRDefault="00B021B7" w:rsidP="00B97636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B97636">
        <w:rPr>
          <w:rFonts w:ascii="Arial" w:hAnsi="Arial" w:cs="Arial"/>
        </w:rPr>
        <w:t>Amendez la terre de</w:t>
      </w:r>
      <w:r w:rsidR="00B97636">
        <w:rPr>
          <w:rFonts w:ascii="Arial" w:hAnsi="Arial" w:cs="Arial"/>
        </w:rPr>
        <w:t xml:space="preserve"> compost mature ou de terreau.</w:t>
      </w:r>
    </w:p>
    <w:p w:rsidR="00B97636" w:rsidRPr="00984973" w:rsidRDefault="00B021B7" w:rsidP="0098497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  <w:color w:val="555555"/>
          <w:sz w:val="28"/>
          <w:szCs w:val="28"/>
        </w:rPr>
      </w:pPr>
      <w:r w:rsidRPr="00984973">
        <w:rPr>
          <w:rFonts w:ascii="Arial" w:hAnsi="Arial" w:cs="Arial"/>
        </w:rPr>
        <w:t xml:space="preserve">Semez très clair en respectant bien </w:t>
      </w:r>
      <w:r w:rsidR="00B97636" w:rsidRPr="00984973">
        <w:rPr>
          <w:rFonts w:ascii="Arial" w:hAnsi="Arial" w:cs="Arial"/>
        </w:rPr>
        <w:t>les distances</w:t>
      </w:r>
      <w:r w:rsidRPr="00984973">
        <w:rPr>
          <w:rFonts w:ascii="Arial" w:hAnsi="Arial" w:cs="Arial"/>
        </w:rPr>
        <w:t xml:space="preserve"> entre les lignes.</w:t>
      </w:r>
    </w:p>
    <w:p w:rsidR="00B021B7" w:rsidRPr="00B97636" w:rsidRDefault="00B021B7" w:rsidP="00B97636">
      <w:pPr>
        <w:ind w:left="0" w:right="-3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 w:rsidRPr="00B97636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Quand repiquer</w:t>
      </w:r>
      <w:r w:rsidR="00B14F99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 xml:space="preserve"> </w:t>
      </w:r>
      <w:r w:rsidRPr="00B97636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?</w:t>
      </w:r>
    </w:p>
    <w:p w:rsidR="00B14F99" w:rsidRDefault="00B14F99" w:rsidP="00B97636">
      <w:pPr>
        <w:ind w:left="0" w:right="-30" w:firstLine="0"/>
        <w:rPr>
          <w:rFonts w:ascii="Calibri" w:hAnsi="Calibri" w:cs="Calibri"/>
          <w:color w:val="333333"/>
          <w:sz w:val="20"/>
          <w:szCs w:val="20"/>
          <w:shd w:val="clear" w:color="auto" w:fill="FFFFFF"/>
        </w:rPr>
      </w:pPr>
      <w:r w:rsidRPr="00B14F99">
        <w:rPr>
          <w:rFonts w:ascii="Arial" w:hAnsi="Arial" w:cs="Arial"/>
          <w:sz w:val="24"/>
          <w:szCs w:val="24"/>
          <w:shd w:val="clear" w:color="auto" w:fill="FFFFFF"/>
        </w:rPr>
        <w:t>Repiquez les plants lorsqu'ils ont 3 ou 4 feuilles en pépinière pour favoriser la formation de racines. Espacez-les de 15 à 20 cm.</w:t>
      </w:r>
    </w:p>
    <w:p w:rsidR="00B021B7" w:rsidRDefault="00B14F99" w:rsidP="00B97636">
      <w:pPr>
        <w:ind w:left="0" w:right="-3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P</w:t>
      </w:r>
      <w:r w:rsidR="00B021B7" w:rsidRPr="00B97636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lantation </w:t>
      </w:r>
    </w:p>
    <w:p w:rsidR="00B14F99" w:rsidRPr="00B14F99" w:rsidRDefault="00B14F99" w:rsidP="00B14F99">
      <w:pPr>
        <w:pStyle w:val="Paragraphedeliste"/>
        <w:numPr>
          <w:ilvl w:val="0"/>
          <w:numId w:val="7"/>
        </w:numPr>
        <w:ind w:right="-30"/>
        <w:rPr>
          <w:rFonts w:ascii="Arial" w:hAnsi="Arial" w:cs="Arial"/>
          <w:sz w:val="24"/>
          <w:szCs w:val="24"/>
          <w:shd w:val="clear" w:color="auto" w:fill="FFFFFF"/>
        </w:rPr>
      </w:pPr>
      <w:r w:rsidRPr="00B14F99">
        <w:rPr>
          <w:rFonts w:ascii="Arial" w:hAnsi="Arial" w:cs="Arial"/>
          <w:sz w:val="24"/>
          <w:szCs w:val="24"/>
          <w:shd w:val="clear" w:color="auto" w:fill="FFFFFF"/>
        </w:rPr>
        <w:t>Installez-les à leur place définitive lorsque les plants ont au moins 6 ou 7 feuilles (vers le mois d'avril). Espacez-les de 80 cm en tous sens.</w:t>
      </w:r>
    </w:p>
    <w:p w:rsidR="00B14F99" w:rsidRPr="00B14F99" w:rsidRDefault="00B14F99" w:rsidP="00B14F99">
      <w:pPr>
        <w:pStyle w:val="Paragraphedeliste"/>
        <w:numPr>
          <w:ilvl w:val="0"/>
          <w:numId w:val="7"/>
        </w:numPr>
        <w:shd w:val="clear" w:color="auto" w:fill="FFFFFF"/>
        <w:spacing w:before="100" w:beforeAutospacing="1" w:after="100" w:afterAutospacing="1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B14F9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Ne plantez que les plus beaux sujets (jetez les choux borgnes, sans bourgeon central). Plantez-les profondément en apportant une bonne dose de compost bien mûr à chaque pied.</w:t>
      </w:r>
    </w:p>
    <w:p w:rsidR="00B14F99" w:rsidRDefault="00B14F99" w:rsidP="00705ED7">
      <w:pPr>
        <w:pStyle w:val="Paragraphedeliste"/>
        <w:numPr>
          <w:ilvl w:val="0"/>
          <w:numId w:val="7"/>
        </w:numPr>
        <w:shd w:val="clear" w:color="auto" w:fill="FFFFFF"/>
        <w:spacing w:after="240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B14F9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Pralinez les racines pour faciliter la reprise des plants.</w:t>
      </w:r>
    </w:p>
    <w:p w:rsidR="00705ED7" w:rsidRDefault="002B3CB4" w:rsidP="00984973">
      <w:pPr>
        <w:pStyle w:val="Paragraphedeliste"/>
        <w:shd w:val="clear" w:color="auto" w:fill="FFFFFF"/>
        <w:spacing w:before="100" w:beforeAutospacing="1"/>
        <w:ind w:left="0" w:right="0" w:firstLine="0"/>
        <w:rPr>
          <w:rFonts w:ascii="Arial" w:hAnsi="Arial" w:cs="Arial"/>
          <w:sz w:val="24"/>
          <w:szCs w:val="24"/>
          <w:shd w:val="clear" w:color="auto" w:fill="FFFFFF"/>
        </w:rPr>
      </w:pPr>
      <w:r w:rsidRPr="002B3CB4">
        <w:rPr>
          <w:rFonts w:ascii="Arial" w:hAnsi="Arial" w:cs="Arial"/>
          <w:sz w:val="24"/>
          <w:szCs w:val="24"/>
          <w:shd w:val="clear" w:color="auto" w:fill="FFFFFF"/>
        </w:rPr>
        <w:t>Le brocoli est une plante gourmande, à planter de préférence sur une parcelle où était cultivée auparavant une plante améliorante (fève, pois, haricot, trèfle, luzerne…).</w:t>
      </w:r>
    </w:p>
    <w:p w:rsidR="00AB110A" w:rsidRDefault="00AB110A" w:rsidP="00984973">
      <w:pPr>
        <w:pStyle w:val="Paragraphedeliste"/>
        <w:shd w:val="clear" w:color="auto" w:fill="FFFFFF"/>
        <w:spacing w:before="100" w:beforeAutospacing="1"/>
        <w:ind w:left="0" w:right="0" w:firstLine="0"/>
        <w:rPr>
          <w:rFonts w:ascii="Arial" w:hAnsi="Arial" w:cs="Arial"/>
          <w:sz w:val="24"/>
          <w:szCs w:val="24"/>
          <w:shd w:val="clear" w:color="auto" w:fill="FFFFFF"/>
        </w:rPr>
      </w:pPr>
    </w:p>
    <w:p w:rsidR="002B3CB4" w:rsidRPr="002B3CB4" w:rsidRDefault="002B3CB4" w:rsidP="00705ED7">
      <w:pPr>
        <w:pStyle w:val="Paragraphedeliste"/>
        <w:shd w:val="clear" w:color="auto" w:fill="FFFFFF"/>
        <w:spacing w:before="100" w:beforeAutospacing="1"/>
        <w:ind w:left="0" w:right="0" w:firstLine="0"/>
        <w:jc w:val="center"/>
        <w:rPr>
          <w:rFonts w:ascii="Arial" w:eastAsia="Times New Roman" w:hAnsi="Arial" w:cs="Arial"/>
          <w:sz w:val="24"/>
          <w:szCs w:val="24"/>
          <w:lang w:eastAsia="fr-FR"/>
        </w:rPr>
      </w:pPr>
      <w:r w:rsidRPr="002B3CB4">
        <w:rPr>
          <w:rFonts w:ascii="Arial" w:hAnsi="Arial" w:cs="Arial"/>
          <w:b/>
          <w:sz w:val="24"/>
          <w:szCs w:val="24"/>
          <w:shd w:val="clear" w:color="auto" w:fill="FFFFFF"/>
        </w:rPr>
        <w:t>Après les choux,</w:t>
      </w:r>
      <w:r w:rsidRPr="002B3CB4">
        <w:rPr>
          <w:rFonts w:ascii="Arial" w:hAnsi="Arial" w:cs="Arial"/>
          <w:sz w:val="24"/>
          <w:szCs w:val="24"/>
          <w:shd w:val="clear" w:color="auto" w:fill="FFFFFF"/>
        </w:rPr>
        <w:t xml:space="preserve"> semez des légumes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2B3CB4">
        <w:rPr>
          <w:rFonts w:ascii="Arial" w:hAnsi="Arial" w:cs="Arial"/>
          <w:sz w:val="24"/>
          <w:szCs w:val="24"/>
          <w:shd w:val="clear" w:color="auto" w:fill="FFFFFF"/>
        </w:rPr>
        <w:t>racines, qui puiseront les éléments nutritifs plus en profondeur.</w:t>
      </w:r>
    </w:p>
    <w:p w:rsidR="00705ED7" w:rsidRDefault="00F8054D" w:rsidP="00705ED7">
      <w:pPr>
        <w:pStyle w:val="Titre2"/>
        <w:shd w:val="clear" w:color="auto" w:fill="FFFFFF"/>
        <w:spacing w:before="0" w:after="120"/>
        <w:ind w:hanging="1418"/>
        <w:textAlignment w:val="baseline"/>
        <w:rPr>
          <w:rFonts w:ascii="Arial" w:hAnsi="Arial" w:cs="Arial"/>
          <w:bCs w:val="0"/>
          <w:color w:val="FFFFFF"/>
          <w:sz w:val="24"/>
          <w:szCs w:val="24"/>
        </w:rPr>
      </w:pPr>
      <w:r w:rsidRPr="004A027D">
        <w:rPr>
          <w:rFonts w:ascii="Arial" w:hAnsi="Arial" w:cs="Arial"/>
          <w:bCs w:val="0"/>
          <w:color w:val="FFFFFF"/>
          <w:sz w:val="24"/>
          <w:szCs w:val="24"/>
          <w:highlight w:val="darkGreen"/>
        </w:rPr>
        <w:t>Entretien </w:t>
      </w:r>
    </w:p>
    <w:p w:rsidR="00F8054D" w:rsidRDefault="00F8054D" w:rsidP="00705ED7">
      <w:pPr>
        <w:pStyle w:val="Titre2"/>
        <w:shd w:val="clear" w:color="auto" w:fill="FFFFFF"/>
        <w:spacing w:before="0" w:after="120"/>
        <w:ind w:hanging="1418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F8054D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Un arrosage régulier et une bonne fumure à la plantation sont les clés d'une bonne récolte.</w:t>
      </w:r>
    </w:p>
    <w:p w:rsidR="00F8054D" w:rsidRPr="00705ED7" w:rsidRDefault="00F8054D" w:rsidP="00705ED7">
      <w:pPr>
        <w:pStyle w:val="Paragraphedeliste"/>
        <w:numPr>
          <w:ilvl w:val="0"/>
          <w:numId w:val="7"/>
        </w:numPr>
        <w:ind w:right="-30"/>
        <w:rPr>
          <w:rFonts w:ascii="Arial" w:hAnsi="Arial" w:cs="Arial"/>
          <w:sz w:val="24"/>
          <w:szCs w:val="24"/>
          <w:shd w:val="clear" w:color="auto" w:fill="FFFFFF"/>
        </w:rPr>
      </w:pPr>
      <w:r w:rsidRPr="00705ED7">
        <w:rPr>
          <w:rFonts w:ascii="Arial" w:hAnsi="Arial" w:cs="Arial"/>
          <w:sz w:val="24"/>
          <w:szCs w:val="24"/>
          <w:shd w:val="clear" w:color="auto" w:fill="FFFFFF"/>
        </w:rPr>
        <w:t>Avant la plantation, enfouissez un engrais vert ou une fumure organique bien décomposée (compost, fumier…).</w:t>
      </w:r>
    </w:p>
    <w:p w:rsidR="00F8054D" w:rsidRDefault="00F8054D" w:rsidP="00705ED7">
      <w:pPr>
        <w:pStyle w:val="Paragraphedeliste"/>
        <w:numPr>
          <w:ilvl w:val="0"/>
          <w:numId w:val="7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705ED7">
        <w:rPr>
          <w:rFonts w:ascii="Arial" w:hAnsi="Arial" w:cs="Arial"/>
          <w:sz w:val="24"/>
          <w:szCs w:val="24"/>
          <w:shd w:val="clear" w:color="auto" w:fill="FFFFFF"/>
        </w:rPr>
        <w:t>Prenez garde aux fertilisants</w:t>
      </w:r>
      <w:r w:rsidRPr="00F8054D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azotés, qui favorisent le développement du feuillage.</w:t>
      </w:r>
    </w:p>
    <w:p w:rsidR="00F8054D" w:rsidRPr="00F8054D" w:rsidRDefault="00705ED7" w:rsidP="00705ED7">
      <w:pPr>
        <w:pStyle w:val="Paragraphedeliste"/>
        <w:numPr>
          <w:ilvl w:val="0"/>
          <w:numId w:val="7"/>
        </w:numPr>
        <w:shd w:val="clear" w:color="auto" w:fill="FFFFFF"/>
        <w:spacing w:after="240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L</w:t>
      </w:r>
      <w:r w:rsidR="00F8054D" w:rsidRPr="00F8054D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es brocolis ont besoin de potasse pour la formation des fruits</w:t>
      </w:r>
      <w:r w:rsidR="00F8054D" w:rsidRPr="00F8054D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</w:t>
      </w:r>
      <w:r w:rsidR="00F8054D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=&gt;</w:t>
      </w:r>
      <w:r w:rsidR="00F8054D" w:rsidRPr="00F8054D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épandez des cendres de bois sur la planche (1 grosse boîte de conserve/10 m²) qui apporteront en plus du calcium.</w:t>
      </w:r>
    </w:p>
    <w:p w:rsidR="00F8054D" w:rsidRPr="00F8054D" w:rsidRDefault="00F8054D" w:rsidP="00705ED7">
      <w:pPr>
        <w:pStyle w:val="Paragraphedeliste"/>
        <w:numPr>
          <w:ilvl w:val="0"/>
          <w:numId w:val="7"/>
        </w:numPr>
        <w:shd w:val="clear" w:color="auto" w:fill="FFFFFF"/>
        <w:spacing w:after="240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F8054D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Effectuez plusieurs binages et sarclages en cours de saison pour éviter la croûte superficielle. Arrosez régulièrement.</w:t>
      </w:r>
    </w:p>
    <w:p w:rsidR="00F8054D" w:rsidRPr="00F8054D" w:rsidRDefault="00F8054D" w:rsidP="00705ED7">
      <w:pPr>
        <w:pStyle w:val="Paragraphedeliste"/>
        <w:numPr>
          <w:ilvl w:val="0"/>
          <w:numId w:val="7"/>
        </w:numPr>
        <w:shd w:val="clear" w:color="auto" w:fill="FFFFFF"/>
        <w:spacing w:after="240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F8054D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Buttez plusieurs fois en cours de culture en ramenant la terre autour du pied afin de renforcer leur ancrage dans le sol et favoriser le développement des racines.</w:t>
      </w:r>
    </w:p>
    <w:p w:rsidR="00F8054D" w:rsidRPr="00F8054D" w:rsidRDefault="00F8054D" w:rsidP="00F8054D">
      <w:pPr>
        <w:pStyle w:val="Paragraphedeliste"/>
        <w:numPr>
          <w:ilvl w:val="0"/>
          <w:numId w:val="10"/>
        </w:numPr>
        <w:shd w:val="clear" w:color="auto" w:fill="FFFFFF"/>
        <w:spacing w:before="100" w:beforeAutospacing="1" w:after="100" w:afterAutospacing="1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F8054D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Les brocolis peuvent avoir besoin d'être tuteurés.</w:t>
      </w:r>
    </w:p>
    <w:p w:rsidR="00F8054D" w:rsidRDefault="00F8054D" w:rsidP="00854C80">
      <w:pPr>
        <w:pStyle w:val="Paragraphedeliste"/>
        <w:numPr>
          <w:ilvl w:val="0"/>
          <w:numId w:val="10"/>
        </w:numPr>
        <w:shd w:val="clear" w:color="auto" w:fill="FFFFFF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F8054D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Paillez-les en cas de fortes chaleurs. Attention aux limaces sous la paille !</w:t>
      </w:r>
    </w:p>
    <w:p w:rsidR="00F8054D" w:rsidRDefault="00854C80" w:rsidP="00854C80">
      <w:pPr>
        <w:shd w:val="clear" w:color="auto" w:fill="FFFFFF"/>
        <w:spacing w:before="100" w:beforeAutospacing="1" w:after="100" w:afterAutospacing="1"/>
        <w:ind w:left="0" w:righ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D</w:t>
      </w:r>
      <w:r w:rsidR="00F8054D" w:rsidRPr="00F8054D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ans les régions froides</w:t>
      </w:r>
      <w:r w:rsidR="00F8054D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 xml:space="preserve"> </w:t>
      </w:r>
      <w:r w:rsidR="00F8054D" w:rsidRPr="00F8054D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=&gt; paillez les pieds l'hiver et protégez les pommes déjà développées avec un voile d'hivernage, afin de les garder au chaud.</w:t>
      </w:r>
    </w:p>
    <w:p w:rsidR="00AB110A" w:rsidRPr="00F8054D" w:rsidRDefault="00AB110A" w:rsidP="00854C80">
      <w:pPr>
        <w:shd w:val="clear" w:color="auto" w:fill="FFFFFF"/>
        <w:spacing w:before="100" w:beforeAutospacing="1" w:after="100" w:afterAutospacing="1"/>
        <w:ind w:left="0" w:righ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</w:p>
    <w:p w:rsidR="00B021B7" w:rsidRPr="00F8054D" w:rsidRDefault="00B021B7" w:rsidP="00864BB1">
      <w:pPr>
        <w:pStyle w:val="Titre2"/>
        <w:shd w:val="clear" w:color="auto" w:fill="FFFFFF"/>
        <w:spacing w:before="0" w:after="120"/>
        <w:ind w:hanging="1418"/>
        <w:textAlignment w:val="baseline"/>
        <w:rPr>
          <w:rFonts w:ascii="Arial" w:hAnsi="Arial" w:cs="Arial"/>
          <w:bCs w:val="0"/>
          <w:color w:val="FFFFFF"/>
          <w:sz w:val="24"/>
          <w:szCs w:val="24"/>
          <w:highlight w:val="darkGreen"/>
        </w:rPr>
      </w:pPr>
      <w:r w:rsidRPr="00F8054D">
        <w:rPr>
          <w:rFonts w:ascii="Arial" w:hAnsi="Arial" w:cs="Arial"/>
          <w:bCs w:val="0"/>
          <w:color w:val="FFFFFF"/>
          <w:sz w:val="24"/>
          <w:szCs w:val="24"/>
          <w:highlight w:val="darkGreen"/>
        </w:rPr>
        <w:t>Quand récolter ?</w:t>
      </w:r>
    </w:p>
    <w:p w:rsidR="00F8054D" w:rsidRDefault="00B021B7" w:rsidP="00F8054D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  <w:r w:rsidRPr="00F8054D">
        <w:rPr>
          <w:rFonts w:ascii="Arial" w:hAnsi="Arial" w:cs="Arial"/>
        </w:rPr>
        <w:t>La variété brocolis </w:t>
      </w:r>
      <w:r w:rsidRPr="00F8054D">
        <w:rPr>
          <w:rStyle w:val="lev"/>
          <w:rFonts w:ascii="Arial" w:hAnsi="Arial" w:cs="Arial"/>
          <w:bdr w:val="none" w:sz="0" w:space="0" w:color="auto" w:frame="1"/>
        </w:rPr>
        <w:t>vert calabrais</w:t>
      </w:r>
      <w:r w:rsidRPr="00F8054D">
        <w:rPr>
          <w:rFonts w:ascii="Arial" w:hAnsi="Arial" w:cs="Arial"/>
        </w:rPr>
        <w:t> se récolte au </w:t>
      </w:r>
      <w:r w:rsidRPr="00F8054D">
        <w:rPr>
          <w:rStyle w:val="lev"/>
          <w:rFonts w:ascii="Arial" w:hAnsi="Arial" w:cs="Arial"/>
          <w:bdr w:val="none" w:sz="0" w:space="0" w:color="auto" w:frame="1"/>
        </w:rPr>
        <w:t>printemps et en automne</w:t>
      </w:r>
      <w:r w:rsidRPr="00F8054D">
        <w:rPr>
          <w:rFonts w:ascii="Arial" w:hAnsi="Arial" w:cs="Arial"/>
        </w:rPr>
        <w:t>.</w:t>
      </w:r>
    </w:p>
    <w:p w:rsidR="00F8054D" w:rsidRPr="00864BB1" w:rsidRDefault="00B021B7" w:rsidP="00864BB1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120" w:afterAutospacing="0" w:line="276" w:lineRule="auto"/>
        <w:textAlignment w:val="baseline"/>
        <w:rPr>
          <w:rFonts w:ascii="Arial" w:hAnsi="Arial" w:cs="Arial"/>
        </w:rPr>
      </w:pPr>
      <w:r w:rsidRPr="00864BB1">
        <w:rPr>
          <w:rFonts w:ascii="Arial" w:hAnsi="Arial" w:cs="Arial"/>
        </w:rPr>
        <w:t>Les autres variétés se récoltent </w:t>
      </w:r>
      <w:r w:rsidRPr="00864BB1">
        <w:rPr>
          <w:rStyle w:val="lev"/>
          <w:rFonts w:ascii="Arial" w:hAnsi="Arial" w:cs="Arial"/>
          <w:bdr w:val="none" w:sz="0" w:space="0" w:color="auto" w:frame="1"/>
        </w:rPr>
        <w:t>pendant l’hiver et jusqu’ en début de printemps</w:t>
      </w:r>
      <w:r w:rsidRPr="00864BB1">
        <w:rPr>
          <w:rFonts w:ascii="Arial" w:hAnsi="Arial" w:cs="Arial"/>
        </w:rPr>
        <w:t>.</w:t>
      </w:r>
    </w:p>
    <w:p w:rsidR="00B021B7" w:rsidRDefault="00B021B7" w:rsidP="00864BB1">
      <w:pPr>
        <w:pStyle w:val="Titre2"/>
        <w:shd w:val="clear" w:color="auto" w:fill="FFFFFF"/>
        <w:spacing w:before="0" w:after="120"/>
        <w:ind w:hanging="1418"/>
        <w:textAlignment w:val="baseline"/>
        <w:rPr>
          <w:rFonts w:ascii="Arial" w:hAnsi="Arial" w:cs="Arial"/>
          <w:bCs w:val="0"/>
          <w:color w:val="FFFFFF"/>
          <w:sz w:val="24"/>
          <w:szCs w:val="24"/>
          <w:highlight w:val="darkGreen"/>
        </w:rPr>
      </w:pPr>
      <w:r w:rsidRPr="00F8054D">
        <w:rPr>
          <w:rFonts w:ascii="Arial" w:hAnsi="Arial" w:cs="Arial"/>
          <w:bCs w:val="0"/>
          <w:color w:val="FFFFFF"/>
          <w:sz w:val="24"/>
          <w:szCs w:val="24"/>
          <w:highlight w:val="darkGreen"/>
        </w:rPr>
        <w:t>Récolte</w:t>
      </w:r>
    </w:p>
    <w:p w:rsidR="00864BB1" w:rsidRPr="00864BB1" w:rsidRDefault="00864BB1" w:rsidP="00864BB1">
      <w:pPr>
        <w:ind w:hanging="1418"/>
        <w:rPr>
          <w:rFonts w:ascii="Arial" w:hAnsi="Arial" w:cs="Arial"/>
          <w:b/>
          <w:i/>
          <w:sz w:val="24"/>
          <w:szCs w:val="24"/>
          <w:highlight w:val="darkGreen"/>
        </w:rPr>
      </w:pPr>
      <w:r w:rsidRPr="00864BB1">
        <w:rPr>
          <w:rStyle w:val="lev"/>
          <w:rFonts w:ascii="Arial" w:hAnsi="Arial" w:cs="Arial"/>
          <w:i/>
          <w:sz w:val="24"/>
          <w:szCs w:val="24"/>
          <w:shd w:val="clear" w:color="auto" w:fill="FFFFFF"/>
        </w:rPr>
        <w:t>La récolte des brocolis annuels s’effectue de mars à novembre</w:t>
      </w:r>
    </w:p>
    <w:p w:rsidR="00864BB1" w:rsidRDefault="00B021B7" w:rsidP="00864BB1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  <w:r w:rsidRPr="00F8054D">
        <w:rPr>
          <w:rFonts w:ascii="Arial" w:hAnsi="Arial" w:cs="Arial"/>
        </w:rPr>
        <w:t>La récolte de</w:t>
      </w:r>
      <w:r w:rsidR="00864BB1">
        <w:rPr>
          <w:rFonts w:ascii="Arial" w:hAnsi="Arial" w:cs="Arial"/>
        </w:rPr>
        <w:t>s brocolis est assez simple</w:t>
      </w:r>
    </w:p>
    <w:p w:rsidR="00864BB1" w:rsidRDefault="00B021B7" w:rsidP="00864BB1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  <w:r w:rsidRPr="00F8054D">
        <w:rPr>
          <w:rFonts w:ascii="Arial" w:hAnsi="Arial" w:cs="Arial"/>
        </w:rPr>
        <w:t>Il faut que la tige qui porte les fruits, la tige florale, atteigne 15 cm minimum.</w:t>
      </w:r>
    </w:p>
    <w:p w:rsidR="00864BB1" w:rsidRDefault="00B021B7" w:rsidP="00864BB1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  <w:r w:rsidRPr="00F8054D">
        <w:rPr>
          <w:rFonts w:ascii="Arial" w:hAnsi="Arial" w:cs="Arial"/>
        </w:rPr>
        <w:t>Il faut absolument récolter avant que les fleurs ne s’ouvrent.</w:t>
      </w:r>
    </w:p>
    <w:p w:rsidR="00864BB1" w:rsidRPr="00864BB1" w:rsidRDefault="00B021B7" w:rsidP="00864BB1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120" w:afterAutospacing="0" w:line="276" w:lineRule="auto"/>
        <w:textAlignment w:val="baseline"/>
        <w:rPr>
          <w:rFonts w:ascii="Arial" w:hAnsi="Arial" w:cs="Arial"/>
        </w:rPr>
      </w:pPr>
      <w:r w:rsidRPr="00864BB1">
        <w:rPr>
          <w:rFonts w:ascii="Arial" w:hAnsi="Arial" w:cs="Arial"/>
        </w:rPr>
        <w:t>Après cette première récolte, d’autre</w:t>
      </w:r>
      <w:r w:rsidR="00864BB1" w:rsidRPr="00864BB1">
        <w:rPr>
          <w:rFonts w:ascii="Arial" w:hAnsi="Arial" w:cs="Arial"/>
        </w:rPr>
        <w:t>s</w:t>
      </w:r>
      <w:r w:rsidRPr="00864BB1">
        <w:rPr>
          <w:rFonts w:ascii="Arial" w:hAnsi="Arial" w:cs="Arial"/>
        </w:rPr>
        <w:t xml:space="preserve"> bourgeons vont se développer permettant ainsi d’autres récoltes</w:t>
      </w:r>
      <w:r w:rsidR="00864BB1" w:rsidRPr="00864BB1">
        <w:rPr>
          <w:rFonts w:ascii="Arial" w:hAnsi="Arial" w:cs="Arial"/>
        </w:rPr>
        <w:t xml:space="preserve">   </w:t>
      </w:r>
    </w:p>
    <w:p w:rsidR="00864BB1" w:rsidRPr="00864BB1" w:rsidRDefault="00B021B7" w:rsidP="00864BB1">
      <w:pPr>
        <w:pStyle w:val="NormalWeb"/>
        <w:shd w:val="clear" w:color="auto" w:fill="FFFFFF"/>
        <w:spacing w:before="0" w:beforeAutospacing="0" w:after="120" w:afterAutospacing="0" w:line="276" w:lineRule="auto"/>
        <w:textAlignment w:val="baseline"/>
        <w:rPr>
          <w:rFonts w:ascii="Arial" w:hAnsi="Arial" w:cs="Arial"/>
          <w:b/>
          <w:color w:val="FF0000"/>
        </w:rPr>
      </w:pPr>
      <w:r w:rsidRPr="00864BB1">
        <w:rPr>
          <w:rFonts w:ascii="Arial" w:hAnsi="Arial" w:cs="Arial"/>
          <w:b/>
          <w:color w:val="FF0000"/>
        </w:rPr>
        <w:t>Attention, quand les conditions pour la récolte sont réunies, ne tardez pas, par temps chaud, l’apparition des fleurs pourrait-être accéléré et votre récolte…. perdue !</w:t>
      </w:r>
    </w:p>
    <w:p w:rsidR="00864BB1" w:rsidRPr="00864BB1" w:rsidRDefault="00864BB1" w:rsidP="00864BB1">
      <w:pPr>
        <w:pStyle w:val="NormalWeb"/>
        <w:shd w:val="clear" w:color="auto" w:fill="FFFFFF"/>
        <w:spacing w:before="0" w:beforeAutospacing="0" w:after="120" w:afterAutospacing="0" w:line="276" w:lineRule="auto"/>
        <w:textAlignment w:val="baseline"/>
        <w:rPr>
          <w:rFonts w:ascii="Arial" w:hAnsi="Arial" w:cs="Arial"/>
          <w:i/>
          <w:shd w:val="clear" w:color="auto" w:fill="FFFFFF"/>
        </w:rPr>
      </w:pPr>
      <w:r w:rsidRPr="00864BB1">
        <w:rPr>
          <w:rStyle w:val="lev"/>
          <w:rFonts w:ascii="Arial" w:hAnsi="Arial" w:cs="Arial"/>
          <w:i/>
          <w:shd w:val="clear" w:color="auto" w:fill="FFFFFF"/>
        </w:rPr>
        <w:t>Rustiques, les brocolis à jets se récoltent quant à eux de septembre à mars</w:t>
      </w:r>
      <w:r w:rsidRPr="00864BB1">
        <w:rPr>
          <w:rFonts w:ascii="Arial" w:hAnsi="Arial" w:cs="Arial"/>
          <w:i/>
          <w:shd w:val="clear" w:color="auto" w:fill="FFFFFF"/>
        </w:rPr>
        <w:t> </w:t>
      </w:r>
    </w:p>
    <w:p w:rsidR="00864BB1" w:rsidRPr="00864BB1" w:rsidRDefault="00864BB1" w:rsidP="00864BB1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  <w:r w:rsidRPr="00864BB1">
        <w:rPr>
          <w:rFonts w:ascii="Arial" w:hAnsi="Arial" w:cs="Arial"/>
          <w:shd w:val="clear" w:color="auto" w:fill="FFFFFF"/>
        </w:rPr>
        <w:t xml:space="preserve">Coupez les jets latéraux avec les tiges florales qui ont commencé à s’allonger. </w:t>
      </w:r>
    </w:p>
    <w:p w:rsidR="00864BB1" w:rsidRPr="00864BB1" w:rsidRDefault="00864BB1" w:rsidP="00151925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120" w:afterAutospacing="0" w:line="276" w:lineRule="auto"/>
        <w:textAlignment w:val="baseline"/>
        <w:rPr>
          <w:rFonts w:ascii="Arial" w:hAnsi="Arial" w:cs="Arial"/>
        </w:rPr>
      </w:pPr>
      <w:r w:rsidRPr="00864BB1">
        <w:rPr>
          <w:rFonts w:ascii="Arial" w:hAnsi="Arial" w:cs="Arial"/>
          <w:shd w:val="clear" w:color="auto" w:fill="FFFFFF"/>
        </w:rPr>
        <w:t>Les tiges se consomment aussi.</w:t>
      </w:r>
    </w:p>
    <w:p w:rsidR="00151925" w:rsidRDefault="00151925" w:rsidP="00151925">
      <w:pPr>
        <w:pStyle w:val="NormalWeb"/>
        <w:shd w:val="clear" w:color="auto" w:fill="FFFFFF"/>
        <w:spacing w:before="0" w:beforeAutospacing="0" w:after="120" w:afterAutospacing="0" w:line="276" w:lineRule="auto"/>
        <w:textAlignment w:val="baseline"/>
        <w:rPr>
          <w:rFonts w:ascii="Arial" w:hAnsi="Arial" w:cs="Arial"/>
          <w:b/>
          <w:bCs/>
          <w:color w:val="FFFFFF"/>
        </w:rPr>
      </w:pPr>
      <w:r>
        <w:rPr>
          <w:rFonts w:ascii="Arial" w:hAnsi="Arial" w:cs="Arial"/>
          <w:b/>
          <w:bCs/>
          <w:color w:val="FFFFFF"/>
          <w:highlight w:val="darkGreen"/>
        </w:rPr>
        <w:t>C</w:t>
      </w:r>
      <w:r w:rsidRPr="001F59B3">
        <w:rPr>
          <w:rFonts w:ascii="Arial" w:hAnsi="Arial" w:cs="Arial"/>
          <w:b/>
          <w:bCs/>
          <w:color w:val="FFFFFF"/>
          <w:highlight w:val="darkGreen"/>
        </w:rPr>
        <w:t>onservation</w:t>
      </w:r>
    </w:p>
    <w:p w:rsidR="00151925" w:rsidRDefault="00151925" w:rsidP="00151925">
      <w:pPr>
        <w:pStyle w:val="NormalWeb"/>
        <w:shd w:val="clear" w:color="auto" w:fill="FFFFFF"/>
        <w:spacing w:before="0" w:beforeAutospacing="0" w:after="120" w:afterAutospacing="0" w:line="276" w:lineRule="auto"/>
        <w:textAlignment w:val="baseline"/>
        <w:rPr>
          <w:rFonts w:ascii="Arial" w:hAnsi="Arial" w:cs="Arial"/>
        </w:rPr>
      </w:pPr>
      <w:r w:rsidRPr="00151925">
        <w:rPr>
          <w:rFonts w:ascii="Arial" w:hAnsi="Arial" w:cs="Arial"/>
        </w:rPr>
        <w:t>Il est préférable de consommer les brocolis rapidement. Il est possible de les conserver quelques jours dans un endroit frais et sombre.</w:t>
      </w:r>
    </w:p>
    <w:p w:rsidR="00151925" w:rsidRDefault="00854C80" w:rsidP="00151925">
      <w:pPr>
        <w:pStyle w:val="NormalWeb"/>
        <w:shd w:val="clear" w:color="auto" w:fill="FFFFFF"/>
        <w:spacing w:before="0" w:beforeAutospacing="0" w:after="120" w:afterAutospacing="0" w:line="276" w:lineRule="auto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151925" w:rsidRPr="00151925">
        <w:rPr>
          <w:rFonts w:ascii="Arial" w:hAnsi="Arial" w:cs="Arial"/>
        </w:rPr>
        <w:t>ans le bac à légumes du réfrigérateur est possible pendant 4 ou 5 jours. Enveloppez le brocoli dans un sachet ou un film plastique pour éviter l</w:t>
      </w:r>
      <w:r>
        <w:rPr>
          <w:rFonts w:ascii="Arial" w:hAnsi="Arial" w:cs="Arial"/>
        </w:rPr>
        <w:t xml:space="preserve">a </w:t>
      </w:r>
      <w:r w:rsidR="00151925" w:rsidRPr="00151925">
        <w:rPr>
          <w:rFonts w:ascii="Arial" w:hAnsi="Arial" w:cs="Arial"/>
        </w:rPr>
        <w:t>déshydratation.</w:t>
      </w:r>
    </w:p>
    <w:p w:rsidR="00151925" w:rsidRDefault="00854C80" w:rsidP="00151925">
      <w:pPr>
        <w:pStyle w:val="NormalWeb"/>
        <w:shd w:val="clear" w:color="auto" w:fill="FFFFFF"/>
        <w:spacing w:before="0" w:beforeAutospacing="0" w:after="120" w:afterAutospacing="0" w:line="276" w:lineRule="auto"/>
        <w:textAlignment w:val="baseline"/>
        <w:rPr>
          <w:rFonts w:ascii="Arial" w:hAnsi="Arial" w:cs="Arial"/>
        </w:rPr>
      </w:pPr>
      <w:r>
        <w:rPr>
          <w:rStyle w:val="lev"/>
          <w:rFonts w:ascii="Arial" w:hAnsi="Arial" w:cs="Arial"/>
        </w:rPr>
        <w:t>Il</w:t>
      </w:r>
      <w:r w:rsidR="00151925" w:rsidRPr="00151925">
        <w:rPr>
          <w:rStyle w:val="lev"/>
          <w:rFonts w:ascii="Arial" w:hAnsi="Arial" w:cs="Arial"/>
        </w:rPr>
        <w:t xml:space="preserve"> se congèle </w:t>
      </w:r>
      <w:r>
        <w:rPr>
          <w:rStyle w:val="lev"/>
          <w:rFonts w:ascii="Arial" w:hAnsi="Arial" w:cs="Arial"/>
        </w:rPr>
        <w:t>également</w:t>
      </w:r>
      <w:r w:rsidR="00151925" w:rsidRPr="00151925">
        <w:rPr>
          <w:rFonts w:ascii="Arial" w:hAnsi="Arial" w:cs="Arial"/>
        </w:rPr>
        <w:t> </w:t>
      </w:r>
      <w:r w:rsidR="00151925">
        <w:rPr>
          <w:rFonts w:ascii="Arial" w:hAnsi="Arial" w:cs="Arial"/>
        </w:rPr>
        <w:t>=&gt;</w:t>
      </w:r>
      <w:r w:rsidR="00151925" w:rsidRPr="00151925">
        <w:rPr>
          <w:rFonts w:ascii="Arial" w:hAnsi="Arial" w:cs="Arial"/>
        </w:rPr>
        <w:t xml:space="preserve"> faites blanchir les petits bouquets pendant 5 min, refroidissez-les dans de l’eau glacée et égouttez-les soigneusement.</w:t>
      </w:r>
    </w:p>
    <w:p w:rsidR="00151925" w:rsidRDefault="00151925" w:rsidP="00984973">
      <w:pPr>
        <w:pStyle w:val="NormalWeb"/>
        <w:shd w:val="clear" w:color="auto" w:fill="FFFFFF"/>
        <w:spacing w:before="0" w:beforeAutospacing="0" w:after="120" w:afterAutospacing="0" w:line="276" w:lineRule="auto"/>
        <w:textAlignment w:val="baseline"/>
        <w:rPr>
          <w:rFonts w:ascii="Arial" w:hAnsi="Arial" w:cs="Arial"/>
        </w:rPr>
      </w:pPr>
      <w:r w:rsidRPr="00151925">
        <w:rPr>
          <w:rFonts w:ascii="Arial" w:hAnsi="Arial" w:cs="Arial"/>
          <w:b/>
        </w:rPr>
        <w:t>Les tiges</w:t>
      </w:r>
      <w:r w:rsidRPr="00151925">
        <w:rPr>
          <w:rFonts w:ascii="Arial" w:hAnsi="Arial" w:cs="Arial"/>
        </w:rPr>
        <w:t xml:space="preserve"> finement émincées </w:t>
      </w:r>
      <w:r>
        <w:rPr>
          <w:rFonts w:ascii="Arial" w:hAnsi="Arial" w:cs="Arial"/>
        </w:rPr>
        <w:t xml:space="preserve">=&gt; </w:t>
      </w:r>
      <w:r w:rsidRPr="00151925">
        <w:rPr>
          <w:rFonts w:ascii="Arial" w:hAnsi="Arial" w:cs="Arial"/>
        </w:rPr>
        <w:t>peuvent être conservées en saumure, comme la choucroute.</w:t>
      </w:r>
    </w:p>
    <w:p w:rsidR="00AB110A" w:rsidRPr="00864BB1" w:rsidRDefault="00AB110A" w:rsidP="00984973">
      <w:pPr>
        <w:pStyle w:val="NormalWeb"/>
        <w:shd w:val="clear" w:color="auto" w:fill="FFFFFF"/>
        <w:spacing w:before="0" w:beforeAutospacing="0" w:after="120" w:afterAutospacing="0" w:line="276" w:lineRule="auto"/>
        <w:textAlignment w:val="baseline"/>
        <w:rPr>
          <w:rFonts w:ascii="Arial" w:hAnsi="Arial" w:cs="Arial"/>
        </w:rPr>
      </w:pPr>
    </w:p>
    <w:p w:rsidR="00151925" w:rsidRDefault="00151925" w:rsidP="00151925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b/>
          <w:bCs/>
          <w:color w:val="FFFFFF"/>
          <w:highlight w:val="darkGreen"/>
        </w:rPr>
      </w:pPr>
      <w:r w:rsidRPr="00E32160">
        <w:rPr>
          <w:rFonts w:ascii="Arial" w:hAnsi="Arial" w:cs="Arial"/>
          <w:b/>
          <w:bCs/>
          <w:color w:val="FFFFFF"/>
          <w:highlight w:val="darkGreen"/>
        </w:rPr>
        <w:t>Maladie</w:t>
      </w:r>
      <w:r w:rsidR="00854C80">
        <w:rPr>
          <w:rFonts w:ascii="Arial" w:hAnsi="Arial" w:cs="Arial"/>
          <w:b/>
          <w:bCs/>
          <w:color w:val="FFFFFF"/>
          <w:highlight w:val="darkGreen"/>
        </w:rPr>
        <w:t>s</w:t>
      </w:r>
    </w:p>
    <w:p w:rsidR="00151925" w:rsidRPr="00854C80" w:rsidRDefault="00151925" w:rsidP="00151925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FF0000"/>
          <w:shd w:val="clear" w:color="auto" w:fill="FFFFFF"/>
        </w:rPr>
      </w:pPr>
      <w:r w:rsidRPr="00854C80">
        <w:rPr>
          <w:rFonts w:ascii="Arial" w:hAnsi="Arial" w:cs="Arial"/>
          <w:b/>
          <w:bCs/>
          <w:color w:val="FF0000"/>
          <w:shd w:val="clear" w:color="auto" w:fill="FFFFFF"/>
        </w:rPr>
        <w:t>La fonte des semis, La hernie du chou, le mildiou, la pourriture du pied</w:t>
      </w:r>
    </w:p>
    <w:p w:rsidR="00151925" w:rsidRDefault="00151925" w:rsidP="00151925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b/>
          <w:bCs/>
          <w:color w:val="FFFFFF"/>
          <w:highlight w:val="darkGreen"/>
        </w:rPr>
      </w:pPr>
      <w:r w:rsidRPr="001F59B3">
        <w:rPr>
          <w:rFonts w:ascii="Arial" w:hAnsi="Arial" w:cs="Arial"/>
          <w:b/>
          <w:bCs/>
          <w:color w:val="FFFFFF"/>
          <w:highlight w:val="darkGreen"/>
        </w:rPr>
        <w:t xml:space="preserve">Parasites </w:t>
      </w:r>
    </w:p>
    <w:p w:rsidR="00151925" w:rsidRDefault="00151925" w:rsidP="00151925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b/>
          <w:bCs/>
          <w:color w:val="FFFFFF"/>
          <w:highlight w:val="darkGreen"/>
        </w:rPr>
      </w:pPr>
      <w:r w:rsidRPr="00151925">
        <w:rPr>
          <w:rFonts w:ascii="Arial" w:hAnsi="Arial" w:cs="Arial"/>
          <w:b/>
          <w:color w:val="FF0000"/>
          <w:shd w:val="clear" w:color="auto" w:fill="FFFFFF"/>
        </w:rPr>
        <w:t xml:space="preserve">L’altise, </w:t>
      </w:r>
      <w:r w:rsidRPr="00151925">
        <w:rPr>
          <w:rFonts w:ascii="Arial" w:hAnsi="Arial" w:cs="Arial"/>
          <w:color w:val="FF0000"/>
          <w:shd w:val="clear" w:color="auto" w:fill="FFFFFF"/>
        </w:rPr>
        <w:t>la </w:t>
      </w:r>
      <w:r w:rsidRPr="00151925">
        <w:rPr>
          <w:rStyle w:val="lev"/>
          <w:rFonts w:ascii="Arial" w:eastAsiaTheme="majorEastAsia" w:hAnsi="Arial" w:cs="Arial"/>
          <w:color w:val="FF0000"/>
          <w:shd w:val="clear" w:color="auto" w:fill="FFFFFF"/>
        </w:rPr>
        <w:t>chenille de la piéride</w:t>
      </w:r>
      <w:r w:rsidRPr="00151925">
        <w:rPr>
          <w:rFonts w:ascii="Arial" w:hAnsi="Arial" w:cs="Arial"/>
          <w:color w:val="FF0000"/>
          <w:shd w:val="clear" w:color="auto" w:fill="FFFFFF"/>
        </w:rPr>
        <w:t> </w:t>
      </w:r>
      <w:r w:rsidRPr="00151925">
        <w:rPr>
          <w:rFonts w:ascii="Arial" w:hAnsi="Arial" w:cs="Arial"/>
          <w:b/>
          <w:color w:val="FF0000"/>
          <w:shd w:val="clear" w:color="auto" w:fill="FFFFFF"/>
        </w:rPr>
        <w:t>et de la</w:t>
      </w:r>
      <w:r w:rsidRPr="00151925">
        <w:rPr>
          <w:rFonts w:ascii="Arial" w:hAnsi="Arial" w:cs="Arial"/>
          <w:color w:val="FF0000"/>
          <w:shd w:val="clear" w:color="auto" w:fill="FFFFFF"/>
        </w:rPr>
        <w:t> </w:t>
      </w:r>
      <w:r w:rsidRPr="00151925">
        <w:rPr>
          <w:rStyle w:val="lev"/>
          <w:rFonts w:ascii="Arial" w:eastAsiaTheme="majorEastAsia" w:hAnsi="Arial" w:cs="Arial"/>
          <w:color w:val="FF0000"/>
          <w:shd w:val="clear" w:color="auto" w:fill="FFFFFF"/>
        </w:rPr>
        <w:t>noctuelle</w:t>
      </w:r>
      <w:r w:rsidR="00854C80">
        <w:rPr>
          <w:rStyle w:val="lev"/>
          <w:rFonts w:ascii="Arial" w:eastAsiaTheme="majorEastAsia" w:hAnsi="Arial" w:cs="Arial"/>
          <w:color w:val="FF0000"/>
          <w:shd w:val="clear" w:color="auto" w:fill="FFFFFF"/>
        </w:rPr>
        <w:t>,</w:t>
      </w:r>
      <w:r w:rsidRPr="00151925">
        <w:rPr>
          <w:rFonts w:ascii="Arial" w:hAnsi="Arial" w:cs="Arial"/>
          <w:color w:val="FF0000"/>
          <w:shd w:val="clear" w:color="auto" w:fill="FFFFFF"/>
        </w:rPr>
        <w:t xml:space="preserve"> </w:t>
      </w:r>
      <w:r>
        <w:rPr>
          <w:rStyle w:val="lev"/>
          <w:rFonts w:ascii="Arial" w:hAnsi="Arial" w:cs="Arial"/>
          <w:color w:val="FF0000"/>
          <w:shd w:val="clear" w:color="auto" w:fill="FFFFFF"/>
        </w:rPr>
        <w:t>les</w:t>
      </w:r>
      <w:r w:rsidRPr="00151925">
        <w:rPr>
          <w:rStyle w:val="lev"/>
          <w:rFonts w:ascii="Arial" w:hAnsi="Arial" w:cs="Arial"/>
          <w:color w:val="FF0000"/>
          <w:shd w:val="clear" w:color="auto" w:fill="FFFFFF"/>
        </w:rPr>
        <w:t xml:space="preserve"> escargots et </w:t>
      </w:r>
      <w:r>
        <w:rPr>
          <w:rStyle w:val="lev"/>
          <w:rFonts w:ascii="Arial" w:hAnsi="Arial" w:cs="Arial"/>
          <w:color w:val="FF0000"/>
          <w:shd w:val="clear" w:color="auto" w:fill="FFFFFF"/>
        </w:rPr>
        <w:t>les</w:t>
      </w:r>
      <w:r w:rsidRPr="00151925">
        <w:rPr>
          <w:rStyle w:val="lev"/>
          <w:rFonts w:ascii="Arial" w:hAnsi="Arial" w:cs="Arial"/>
          <w:color w:val="FF0000"/>
          <w:shd w:val="clear" w:color="auto" w:fill="FFFFFF"/>
        </w:rPr>
        <w:t xml:space="preserve"> limaces</w:t>
      </w:r>
    </w:p>
    <w:p w:rsidR="002B3CB4" w:rsidRDefault="002B3CB4" w:rsidP="002B3CB4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b/>
          <w:bCs/>
          <w:color w:val="FFFFFF"/>
          <w:highlight w:val="darkGreen"/>
        </w:rPr>
      </w:pPr>
      <w:r w:rsidRPr="001F59B3">
        <w:rPr>
          <w:rFonts w:ascii="Arial" w:hAnsi="Arial" w:cs="Arial"/>
          <w:b/>
          <w:bCs/>
          <w:color w:val="FFFFFF"/>
          <w:highlight w:val="darkGreen"/>
        </w:rPr>
        <w:t>Variétés</w:t>
      </w:r>
    </w:p>
    <w:p w:rsidR="002B3CB4" w:rsidRPr="002B3CB4" w:rsidRDefault="002B3CB4" w:rsidP="002B3CB4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b/>
          <w:bCs/>
          <w:i/>
          <w:color w:val="FFFFFF"/>
          <w:highlight w:val="darkGreen"/>
        </w:rPr>
      </w:pPr>
      <w:r w:rsidRPr="002B3CB4">
        <w:rPr>
          <w:rFonts w:ascii="Arial" w:hAnsi="Arial" w:cs="Arial"/>
          <w:b/>
          <w:bCs/>
          <w:i/>
          <w:color w:val="333333"/>
          <w:shd w:val="clear" w:color="auto" w:fill="FFFFFF"/>
        </w:rPr>
        <w:t>Brocolis annuels </w:t>
      </w:r>
    </w:p>
    <w:p w:rsidR="002B3CB4" w:rsidRDefault="002B3CB4" w:rsidP="002B3CB4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shd w:val="clear" w:color="auto" w:fill="FFFFFF"/>
        </w:rPr>
      </w:pPr>
      <w:r w:rsidRPr="002B3CB4">
        <w:rPr>
          <w:rStyle w:val="lev"/>
          <w:rFonts w:ascii="Arial" w:hAnsi="Arial" w:cs="Arial"/>
          <w:i/>
          <w:shd w:val="clear" w:color="auto" w:fill="FFFFFF"/>
        </w:rPr>
        <w:t>'Violet du Cap'</w:t>
      </w:r>
      <w:r>
        <w:rPr>
          <w:rStyle w:val="lev"/>
          <w:rFonts w:ascii="Arial" w:hAnsi="Arial" w:cs="Arial"/>
          <w:i/>
          <w:shd w:val="clear" w:color="auto" w:fill="FFFFFF"/>
        </w:rPr>
        <w:t xml:space="preserve"> </w:t>
      </w:r>
      <w:r w:rsidRPr="002B3CB4">
        <w:rPr>
          <w:rFonts w:ascii="Arial" w:hAnsi="Arial" w:cs="Arial"/>
          <w:shd w:val="clear" w:color="auto" w:fill="FFFFFF"/>
        </w:rPr>
        <w:t>Pomme aux grains fins, de couleur violacée à maturité. Feuilles vert bleuté.</w:t>
      </w:r>
      <w:r>
        <w:rPr>
          <w:rFonts w:ascii="Arial" w:hAnsi="Arial" w:cs="Arial"/>
          <w:shd w:val="clear" w:color="auto" w:fill="FFFFFF"/>
        </w:rPr>
        <w:t xml:space="preserve"> </w:t>
      </w:r>
      <w:r w:rsidRPr="002B3CB4">
        <w:rPr>
          <w:rFonts w:ascii="Arial" w:hAnsi="Arial" w:cs="Arial"/>
          <w:shd w:val="clear" w:color="auto" w:fill="FFFFFF"/>
        </w:rPr>
        <w:t>La couleur rouge se développe avec le froid.</w:t>
      </w:r>
    </w:p>
    <w:p w:rsidR="002B3CB4" w:rsidRDefault="002B3CB4" w:rsidP="002B3CB4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  <w:shd w:val="clear" w:color="auto" w:fill="FFFFFF"/>
        </w:rPr>
      </w:pPr>
      <w:r w:rsidRPr="00705ED7">
        <w:rPr>
          <w:rStyle w:val="lev"/>
          <w:rFonts w:ascii="Arial" w:hAnsi="Arial" w:cs="Arial"/>
          <w:i/>
          <w:shd w:val="clear" w:color="auto" w:fill="FFFFFF"/>
        </w:rPr>
        <w:t>'Vert calabrais'</w:t>
      </w:r>
      <w:r w:rsidR="00705ED7">
        <w:rPr>
          <w:rStyle w:val="lev"/>
          <w:rFonts w:ascii="Arial" w:hAnsi="Arial" w:cs="Arial"/>
          <w:i/>
          <w:shd w:val="clear" w:color="auto" w:fill="FFFFFF"/>
        </w:rPr>
        <w:t xml:space="preserve"> </w:t>
      </w:r>
      <w:r w:rsidR="00705ED7" w:rsidRPr="00705ED7">
        <w:rPr>
          <w:rFonts w:ascii="Arial" w:hAnsi="Arial" w:cs="Arial"/>
          <w:color w:val="333333"/>
          <w:shd w:val="clear" w:color="auto" w:fill="FFFFFF"/>
        </w:rPr>
        <w:t>Pommes vertes, compactes et savoureuses, d’excellente qualité gustative. Préférez la cuisson à l'eau plutôt qu'à la vapeur.</w:t>
      </w:r>
    </w:p>
    <w:p w:rsidR="00705ED7" w:rsidRDefault="00705ED7" w:rsidP="002B3CB4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b/>
          <w:bCs/>
          <w:i/>
          <w:color w:val="333333"/>
          <w:shd w:val="clear" w:color="auto" w:fill="FFFFFF"/>
        </w:rPr>
      </w:pPr>
      <w:r w:rsidRPr="00705ED7">
        <w:rPr>
          <w:rFonts w:ascii="Arial" w:hAnsi="Arial" w:cs="Arial"/>
          <w:b/>
          <w:bCs/>
          <w:i/>
          <w:color w:val="333333"/>
          <w:shd w:val="clear" w:color="auto" w:fill="FFFFFF"/>
        </w:rPr>
        <w:t>Brocoli</w:t>
      </w:r>
      <w:r>
        <w:rPr>
          <w:rFonts w:ascii="Arial" w:hAnsi="Arial" w:cs="Arial"/>
          <w:b/>
          <w:bCs/>
          <w:i/>
          <w:color w:val="333333"/>
          <w:shd w:val="clear" w:color="auto" w:fill="FFFFFF"/>
        </w:rPr>
        <w:t>s</w:t>
      </w:r>
      <w:r w:rsidRPr="00705ED7">
        <w:rPr>
          <w:rFonts w:ascii="Arial" w:hAnsi="Arial" w:cs="Arial"/>
          <w:b/>
          <w:bCs/>
          <w:i/>
          <w:color w:val="333333"/>
          <w:shd w:val="clear" w:color="auto" w:fill="FFFFFF"/>
        </w:rPr>
        <w:t xml:space="preserve"> à jets</w:t>
      </w:r>
    </w:p>
    <w:p w:rsidR="00705ED7" w:rsidRDefault="00705ED7" w:rsidP="002B3CB4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shd w:val="clear" w:color="auto" w:fill="FFFFFF"/>
        </w:rPr>
      </w:pPr>
      <w:r w:rsidRPr="00705ED7">
        <w:rPr>
          <w:rStyle w:val="lev"/>
          <w:rFonts w:ascii="Arial" w:hAnsi="Arial" w:cs="Arial"/>
          <w:i/>
          <w:shd w:val="clear" w:color="auto" w:fill="FFFFFF"/>
        </w:rPr>
        <w:t>'Getti di Napoli'</w:t>
      </w:r>
      <w:r>
        <w:rPr>
          <w:rStyle w:val="lev"/>
          <w:rFonts w:ascii="Arial" w:hAnsi="Arial" w:cs="Arial"/>
          <w:i/>
          <w:shd w:val="clear" w:color="auto" w:fill="FFFFFF"/>
        </w:rPr>
        <w:t xml:space="preserve"> </w:t>
      </w:r>
      <w:r w:rsidRPr="00705ED7">
        <w:rPr>
          <w:rFonts w:ascii="Arial" w:hAnsi="Arial" w:cs="Arial"/>
          <w:shd w:val="clear" w:color="auto" w:fill="FFFFFF"/>
        </w:rPr>
        <w:t>Plante de taille moyenne formant des jets latéraux. Variété italienne résistante au froid.</w:t>
      </w:r>
    </w:p>
    <w:p w:rsidR="00705ED7" w:rsidRPr="00705ED7" w:rsidRDefault="00705ED7" w:rsidP="002B3CB4">
      <w:pPr>
        <w:pStyle w:val="NormalWeb"/>
        <w:shd w:val="clear" w:color="auto" w:fill="FFFFFF"/>
        <w:spacing w:before="0" w:beforeAutospacing="0" w:after="120" w:afterAutospacing="0"/>
        <w:rPr>
          <w:rStyle w:val="lev"/>
          <w:rFonts w:ascii="Arial" w:hAnsi="Arial" w:cs="Arial"/>
          <w:shd w:val="clear" w:color="auto" w:fill="FFFFFF"/>
        </w:rPr>
      </w:pPr>
    </w:p>
    <w:p w:rsidR="00705ED7" w:rsidRDefault="00705ED7" w:rsidP="00705ED7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eastAsiaTheme="majorEastAsia" w:hAnsi="Arial" w:cs="Arial"/>
          <w:b/>
          <w:bCs/>
          <w:color w:val="555555"/>
        </w:rPr>
      </w:pPr>
      <w:r w:rsidRPr="00705ED7">
        <w:rPr>
          <w:rFonts w:ascii="Arial" w:hAnsi="Arial" w:cs="Arial"/>
          <w:noProof/>
        </w:rPr>
        <w:drawing>
          <wp:inline distT="0" distB="0" distL="0" distR="0">
            <wp:extent cx="1094564" cy="749300"/>
            <wp:effectExtent l="19050" t="0" r="0" b="0"/>
            <wp:docPr id="6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344" cy="750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05ED7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 </w:t>
      </w:r>
      <w:r w:rsidRPr="00930C9D">
        <w:rPr>
          <w:rFonts w:ascii="Arial" w:eastAsiaTheme="majorEastAsia" w:hAnsi="Arial" w:cs="Arial"/>
          <w:b/>
          <w:bCs/>
          <w:color w:val="555555"/>
          <w:lang w:eastAsia="en-US"/>
        </w:rPr>
        <w:t>Bonne culture</w:t>
      </w:r>
    </w:p>
    <w:p w:rsidR="00705ED7" w:rsidRPr="0036335C" w:rsidRDefault="00705ED7" w:rsidP="00705ED7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highlight w:val="darkGreen"/>
        </w:rPr>
      </w:pPr>
      <w:r w:rsidRPr="00705ED7">
        <w:rPr>
          <w:rFonts w:ascii="Arial" w:eastAsiaTheme="majorEastAsia" w:hAnsi="Arial" w:cs="Arial"/>
          <w:b/>
          <w:bCs/>
          <w:color w:val="555555"/>
        </w:rPr>
        <w:t xml:space="preserve"> 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Fiche : </w:t>
      </w:r>
      <w:r w:rsidRPr="0036335C"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7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6335C">
        <w:rPr>
          <w:rFonts w:ascii="Arial" w:hAnsi="Arial" w:cs="Arial"/>
        </w:rPr>
        <w:t xml:space="preserve"> </w:t>
      </w:r>
      <w:r w:rsidRPr="0036335C">
        <w:rPr>
          <w:rFonts w:ascii="Arial" w:eastAsiaTheme="majorEastAsia" w:hAnsi="Arial" w:cs="Arial"/>
          <w:bCs/>
          <w:color w:val="555555"/>
          <w:lang w:eastAsia="en-US"/>
        </w:rPr>
        <w:t>2020 JDN  jardins du nord</w:t>
      </w:r>
      <w:r w:rsidRPr="0036335C">
        <w:rPr>
          <w:rFonts w:ascii="Arial" w:hAnsi="Arial" w:cs="Arial"/>
        </w:rPr>
        <w:t xml:space="preserve"> </w:t>
      </w:r>
    </w:p>
    <w:p w:rsidR="00705ED7" w:rsidRDefault="00705ED7" w:rsidP="00705ED7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Pour en parler sur le forum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 : </w:t>
      </w:r>
      <w:hyperlink r:id="rId11" w:anchor="p194584" w:history="1">
        <w:r w:rsidR="0068575D">
          <w:rPr>
            <w:rStyle w:val="Lienhypertexte"/>
          </w:rPr>
          <w:t>https://www.jardins-du-nord.fr/viewtopic.php?f=42&amp;t=10869&amp;p=194584=brocolis#p194584</w:t>
        </w:r>
      </w:hyperlink>
    </w:p>
    <w:p w:rsidR="00705ED7" w:rsidRPr="002741BA" w:rsidRDefault="00705ED7" w:rsidP="00705ED7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highlight w:val="darkGreen"/>
        </w:rPr>
      </w:pPr>
      <w:r w:rsidRPr="004436A0">
        <w:rPr>
          <w:rFonts w:ascii="Arial" w:hAnsi="Arial" w:cs="Arial"/>
          <w:b/>
        </w:rPr>
        <w:t>Photo :</w:t>
      </w:r>
      <w:r w:rsidRPr="004436A0">
        <w:rPr>
          <w:rFonts w:ascii="Arial" w:hAnsi="Arial" w:cs="Arial"/>
        </w:rPr>
        <w:t xml:space="preserve"> du net</w:t>
      </w:r>
      <w:r>
        <w:rPr>
          <w:rFonts w:ascii="Arial" w:hAnsi="Arial" w:cs="Arial"/>
        </w:rPr>
        <w:t> </w:t>
      </w:r>
    </w:p>
    <w:p w:rsidR="0068575D" w:rsidRDefault="0068575D" w:rsidP="00705ED7">
      <w:pPr>
        <w:pStyle w:val="NormalWeb"/>
        <w:shd w:val="clear" w:color="auto" w:fill="FFFFFF"/>
        <w:spacing w:before="0" w:beforeAutospacing="0" w:after="0" w:afterAutospacing="0" w:line="276" w:lineRule="auto"/>
        <w:ind w:left="720" w:hanging="720"/>
        <w:textAlignment w:val="baseline"/>
        <w:rPr>
          <w:rFonts w:ascii="Arial" w:hAnsi="Arial" w:cs="Arial"/>
        </w:rPr>
      </w:pPr>
    </w:p>
    <w:p w:rsidR="00864BB1" w:rsidRPr="0068575D" w:rsidRDefault="00864BB1" w:rsidP="0068575D">
      <w:pPr>
        <w:rPr>
          <w:lang w:eastAsia="fr-FR"/>
        </w:rPr>
      </w:pPr>
    </w:p>
    <w:sectPr w:rsidR="00864BB1" w:rsidRPr="0068575D" w:rsidSect="00B021B7">
      <w:footerReference w:type="default" r:id="rId12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852" w:rsidRDefault="00172852" w:rsidP="00854C80">
      <w:pPr>
        <w:spacing w:after="0" w:line="240" w:lineRule="auto"/>
      </w:pPr>
      <w:r>
        <w:separator/>
      </w:r>
    </w:p>
  </w:endnote>
  <w:endnote w:type="continuationSeparator" w:id="0">
    <w:p w:rsidR="00172852" w:rsidRDefault="00172852" w:rsidP="00854C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482235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854C80" w:rsidRDefault="00854C80">
            <w:pPr>
              <w:pStyle w:val="Pieddepage"/>
              <w:jc w:val="right"/>
            </w:pPr>
            <w:r>
              <w:t xml:space="preserve">Page </w:t>
            </w:r>
            <w:r w:rsidR="00752828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752828">
              <w:rPr>
                <w:b/>
                <w:sz w:val="24"/>
                <w:szCs w:val="24"/>
              </w:rPr>
              <w:fldChar w:fldCharType="separate"/>
            </w:r>
            <w:r w:rsidR="00172852">
              <w:rPr>
                <w:b/>
                <w:noProof/>
              </w:rPr>
              <w:t>1</w:t>
            </w:r>
            <w:r w:rsidR="00752828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752828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752828">
              <w:rPr>
                <w:b/>
                <w:sz w:val="24"/>
                <w:szCs w:val="24"/>
              </w:rPr>
              <w:fldChar w:fldCharType="separate"/>
            </w:r>
            <w:r w:rsidR="00172852">
              <w:rPr>
                <w:b/>
                <w:noProof/>
              </w:rPr>
              <w:t>1</w:t>
            </w:r>
            <w:r w:rsidR="00752828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854C80" w:rsidRDefault="00854C80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852" w:rsidRDefault="00172852" w:rsidP="00854C80">
      <w:pPr>
        <w:spacing w:after="0" w:line="240" w:lineRule="auto"/>
      </w:pPr>
      <w:r>
        <w:separator/>
      </w:r>
    </w:p>
  </w:footnote>
  <w:footnote w:type="continuationSeparator" w:id="0">
    <w:p w:rsidR="00172852" w:rsidRDefault="00172852" w:rsidP="00854C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22DCF"/>
    <w:multiLevelType w:val="hybridMultilevel"/>
    <w:tmpl w:val="3468E42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D75674"/>
    <w:multiLevelType w:val="hybridMultilevel"/>
    <w:tmpl w:val="430232E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317623"/>
    <w:multiLevelType w:val="hybridMultilevel"/>
    <w:tmpl w:val="7682D3D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983CAB"/>
    <w:multiLevelType w:val="hybridMultilevel"/>
    <w:tmpl w:val="92262D9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3C49CD"/>
    <w:multiLevelType w:val="hybridMultilevel"/>
    <w:tmpl w:val="197C27F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EB6C1E"/>
    <w:multiLevelType w:val="hybridMultilevel"/>
    <w:tmpl w:val="1C868CA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1D5731"/>
    <w:multiLevelType w:val="hybridMultilevel"/>
    <w:tmpl w:val="82D4A24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C840B8"/>
    <w:multiLevelType w:val="hybridMultilevel"/>
    <w:tmpl w:val="CEB6ADA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DB50B9"/>
    <w:multiLevelType w:val="multilevel"/>
    <w:tmpl w:val="FEFC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BD61D54"/>
    <w:multiLevelType w:val="multilevel"/>
    <w:tmpl w:val="95C42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FD44F94"/>
    <w:multiLevelType w:val="hybridMultilevel"/>
    <w:tmpl w:val="283E257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9E7EF5"/>
    <w:multiLevelType w:val="hybridMultilevel"/>
    <w:tmpl w:val="84F2B0C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106DB1"/>
    <w:multiLevelType w:val="hybridMultilevel"/>
    <w:tmpl w:val="CC3A5E4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4"/>
  </w:num>
  <w:num w:numId="5">
    <w:abstractNumId w:val="10"/>
  </w:num>
  <w:num w:numId="6">
    <w:abstractNumId w:val="8"/>
  </w:num>
  <w:num w:numId="7">
    <w:abstractNumId w:val="1"/>
  </w:num>
  <w:num w:numId="8">
    <w:abstractNumId w:val="9"/>
  </w:num>
  <w:num w:numId="9">
    <w:abstractNumId w:val="2"/>
  </w:num>
  <w:num w:numId="10">
    <w:abstractNumId w:val="7"/>
  </w:num>
  <w:num w:numId="11">
    <w:abstractNumId w:val="0"/>
  </w:num>
  <w:num w:numId="12">
    <w:abstractNumId w:val="11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B021B7"/>
    <w:rsid w:val="00151925"/>
    <w:rsid w:val="00172852"/>
    <w:rsid w:val="001C1FF9"/>
    <w:rsid w:val="002229AD"/>
    <w:rsid w:val="002B3CB4"/>
    <w:rsid w:val="002E6AD5"/>
    <w:rsid w:val="0068575D"/>
    <w:rsid w:val="006A4BE8"/>
    <w:rsid w:val="006A5C29"/>
    <w:rsid w:val="00705ED7"/>
    <w:rsid w:val="00752828"/>
    <w:rsid w:val="007544C2"/>
    <w:rsid w:val="00854C80"/>
    <w:rsid w:val="00864BB1"/>
    <w:rsid w:val="00984973"/>
    <w:rsid w:val="00A163D3"/>
    <w:rsid w:val="00AB110A"/>
    <w:rsid w:val="00B021B7"/>
    <w:rsid w:val="00B14F99"/>
    <w:rsid w:val="00B97636"/>
    <w:rsid w:val="00BC1234"/>
    <w:rsid w:val="00D117D7"/>
    <w:rsid w:val="00E26642"/>
    <w:rsid w:val="00F25A59"/>
    <w:rsid w:val="00F80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B021B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B021B7"/>
    <w:pPr>
      <w:keepNext/>
      <w:keepLines/>
      <w:spacing w:before="200" w:after="0"/>
      <w:ind w:left="0" w:right="0" w:firstLine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B021B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021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021B7"/>
    <w:rPr>
      <w:rFonts w:ascii="Tahoma" w:hAnsi="Tahoma" w:cs="Tahoma"/>
      <w:sz w:val="16"/>
      <w:szCs w:val="16"/>
    </w:rPr>
  </w:style>
  <w:style w:type="character" w:customStyle="1" w:styleId="Titre3Car">
    <w:name w:val="Titre 3 Car"/>
    <w:basedOn w:val="Policepardfaut"/>
    <w:link w:val="Titre3"/>
    <w:uiPriority w:val="9"/>
    <w:rsid w:val="00B021B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re2Car">
    <w:name w:val="Titre 2 Car"/>
    <w:basedOn w:val="Policepardfaut"/>
    <w:link w:val="Titre2"/>
    <w:uiPriority w:val="9"/>
    <w:rsid w:val="00B021B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B021B7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B021B7"/>
    <w:rPr>
      <w:color w:val="0000FF"/>
      <w:u w:val="single"/>
    </w:rPr>
  </w:style>
  <w:style w:type="character" w:styleId="lev">
    <w:name w:val="Strong"/>
    <w:basedOn w:val="Policepardfaut"/>
    <w:uiPriority w:val="22"/>
    <w:qFormat/>
    <w:rsid w:val="00B021B7"/>
    <w:rPr>
      <w:b/>
      <w:bCs/>
    </w:rPr>
  </w:style>
  <w:style w:type="character" w:customStyle="1" w:styleId="Titre4Car">
    <w:name w:val="Titre 4 Car"/>
    <w:basedOn w:val="Policepardfaut"/>
    <w:link w:val="Titre4"/>
    <w:uiPriority w:val="9"/>
    <w:semiHidden/>
    <w:rsid w:val="00B021B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ccentuation">
    <w:name w:val="Emphasis"/>
    <w:basedOn w:val="Policepardfaut"/>
    <w:uiPriority w:val="20"/>
    <w:qFormat/>
    <w:rsid w:val="00B021B7"/>
    <w:rPr>
      <w:i/>
      <w:iCs/>
    </w:rPr>
  </w:style>
  <w:style w:type="character" w:styleId="DfinitionHTML">
    <w:name w:val="HTML Definition"/>
    <w:basedOn w:val="Policepardfaut"/>
    <w:uiPriority w:val="99"/>
    <w:semiHidden/>
    <w:unhideWhenUsed/>
    <w:rsid w:val="00B14F99"/>
    <w:rPr>
      <w:i/>
      <w:iCs/>
    </w:rPr>
  </w:style>
  <w:style w:type="paragraph" w:styleId="Paragraphedeliste">
    <w:name w:val="List Paragraph"/>
    <w:basedOn w:val="Normal"/>
    <w:uiPriority w:val="34"/>
    <w:qFormat/>
    <w:rsid w:val="00B14F99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854C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854C80"/>
  </w:style>
  <w:style w:type="paragraph" w:styleId="Pieddepage">
    <w:name w:val="footer"/>
    <w:basedOn w:val="Normal"/>
    <w:link w:val="PieddepageCar"/>
    <w:uiPriority w:val="99"/>
    <w:unhideWhenUsed/>
    <w:rsid w:val="00854C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54C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61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7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01477">
          <w:blockQuote w:val="1"/>
          <w:marLeft w:val="0"/>
          <w:marRight w:val="0"/>
          <w:marTop w:val="0"/>
          <w:marBottom w:val="200"/>
          <w:divBdr>
            <w:top w:val="none" w:sz="0" w:space="10" w:color="auto"/>
            <w:left w:val="single" w:sz="18" w:space="25" w:color="CCCCCC"/>
            <w:bottom w:val="none" w:sz="0" w:space="10" w:color="auto"/>
            <w:right w:val="single" w:sz="18" w:space="10" w:color="CCCCCC"/>
          </w:divBdr>
        </w:div>
        <w:div w:id="1008481762">
          <w:blockQuote w:val="1"/>
          <w:marLeft w:val="0"/>
          <w:marRight w:val="0"/>
          <w:marTop w:val="0"/>
          <w:marBottom w:val="200"/>
          <w:divBdr>
            <w:top w:val="none" w:sz="0" w:space="10" w:color="auto"/>
            <w:left w:val="single" w:sz="18" w:space="25" w:color="CCCCCC"/>
            <w:bottom w:val="none" w:sz="0" w:space="10" w:color="auto"/>
            <w:right w:val="single" w:sz="18" w:space="10" w:color="CCCCCC"/>
          </w:divBdr>
        </w:div>
      </w:divsChild>
    </w:div>
    <w:div w:id="106367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jardins-du-nord.fr/viewtopic.php?f=42&amp;t=10869&amp;p=194584=brocolis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834</Words>
  <Characters>4591</Characters>
  <Application>Microsoft Office Word</Application>
  <DocSecurity>0</DocSecurity>
  <Lines>38</Lines>
  <Paragraphs>10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13</vt:i4>
      </vt:variant>
    </vt:vector>
  </HeadingPairs>
  <TitlesOfParts>
    <vt:vector size="14" baseType="lpstr">
      <vt:lpstr/>
      <vt:lpstr>        Le brocoli : culture, plantation, entretien</vt:lpstr>
      <vt:lpstr>    Moins exigeants et donc plus faciles à cultiver que les autres choux, les brocol</vt:lpstr>
      <vt:lpstr>    </vt:lpstr>
      <vt:lpstr>    Nom botanique  </vt:lpstr>
      <vt:lpstr>    Famille </vt:lpstr>
      <vt:lpstr>    Typede plante</vt:lpstr>
      <vt:lpstr>        En pépinière </vt:lpstr>
      <vt:lpstr>        En pleine terre </vt:lpstr>
      <vt:lpstr>    </vt:lpstr>
      <vt:lpstr>    Entretien </vt:lpstr>
      <vt:lpstr>    Un arrosage régulier et une bonne fumure à la plantation sont les clés d'une bon</vt:lpstr>
      <vt:lpstr>    Quand récolter ?</vt:lpstr>
      <vt:lpstr>    Récolte</vt:lpstr>
    </vt:vector>
  </TitlesOfParts>
  <Company/>
  <LinksUpToDate>false</LinksUpToDate>
  <CharactersWithSpaces>5415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2020-06-02T13:05:00Z</dcterms:created>
  <dcterms:modified xsi:type="dcterms:W3CDTF">2020-06-02T13:05:00Z</dcterms:modified>
</cp:coreProperties>
</file>