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3FE08" w14:textId="30F7F608" w:rsidR="006A5C29" w:rsidRDefault="003B4DD4">
      <w:r w:rsidRPr="00856785">
        <w:rPr>
          <w:rFonts w:ascii="Georgia" w:eastAsia="Times New Roman" w:hAnsi="Georgia" w:cs="Times New Roman"/>
          <w:b/>
          <w:bCs/>
          <w:noProof/>
          <w:color w:val="CCCC66"/>
          <w:sz w:val="48"/>
          <w:szCs w:val="48"/>
          <w:lang w:eastAsia="fr-FR"/>
        </w:rPr>
        <w:drawing>
          <wp:inline distT="0" distB="0" distL="0" distR="0" wp14:anchorId="0ED734A4" wp14:editId="710B3F95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A66B92" w14:textId="77777777" w:rsidR="004A1712" w:rsidRDefault="004A1712"/>
    <w:p w14:paraId="51D0E8E7" w14:textId="127991A4" w:rsidR="003B4DD4" w:rsidRDefault="003B4DD4" w:rsidP="003B4DD4">
      <w:pPr>
        <w:spacing w:after="240"/>
        <w:ind w:left="0" w:right="-31" w:firstLine="0"/>
        <w:jc w:val="center"/>
        <w:rPr>
          <w:rFonts w:ascii="Arial" w:hAnsi="Arial" w:cs="Arial"/>
          <w:b/>
          <w:color w:val="FFFFFF"/>
          <w:sz w:val="32"/>
          <w:szCs w:val="32"/>
          <w:highlight w:val="darkGreen"/>
        </w:rPr>
      </w:pPr>
      <w:r w:rsidRPr="003B4DD4"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Conservation des </w:t>
      </w:r>
      <w:r w:rsidRPr="003B4DD4">
        <w:rPr>
          <w:rFonts w:ascii="Arial" w:hAnsi="Arial" w:cs="Arial"/>
          <w:b/>
          <w:color w:val="FFFFFF"/>
          <w:sz w:val="32"/>
          <w:szCs w:val="32"/>
          <w:highlight w:val="darkGreen"/>
        </w:rPr>
        <w:t>bettes</w:t>
      </w:r>
    </w:p>
    <w:p w14:paraId="59C471F2" w14:textId="77777777" w:rsidR="003B4DD4" w:rsidRDefault="003B4DD4" w:rsidP="003B4DD4">
      <w:pPr>
        <w:spacing w:after="0"/>
        <w:ind w:left="0" w:right="-31" w:firstLine="0"/>
        <w:jc w:val="center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>
        <w:rPr>
          <w:rFonts w:ascii="Arial" w:hAnsi="Arial" w:cs="Arial"/>
          <w:b/>
          <w:noProof/>
          <w:color w:val="FFFFFF"/>
          <w:sz w:val="32"/>
          <w:szCs w:val="32"/>
          <w:highlight w:val="darkGreen"/>
        </w:rPr>
        <w:drawing>
          <wp:inline distT="0" distB="0" distL="0" distR="0" wp14:anchorId="18F7A1E2" wp14:editId="6B3E5C8E">
            <wp:extent cx="1791394" cy="21082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581" cy="212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74AD8" w14:textId="6F86FB8F" w:rsidR="003B4DD4" w:rsidRDefault="003B4DD4" w:rsidP="003B4DD4">
      <w:pPr>
        <w:spacing w:after="240"/>
        <w:ind w:left="0" w:right="-31" w:firstLine="0"/>
        <w:jc w:val="center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Côtes de bettes en bocaux</w:t>
      </w:r>
    </w:p>
    <w:p w14:paraId="286D8EB1" w14:textId="77777777" w:rsidR="004A1712" w:rsidRDefault="004A1712" w:rsidP="003B4DD4">
      <w:pPr>
        <w:spacing w:after="240"/>
        <w:ind w:left="0" w:right="-31" w:firstLine="0"/>
        <w:jc w:val="center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</w:p>
    <w:p w14:paraId="4256493A" w14:textId="77777777" w:rsidR="00E43A9E" w:rsidRDefault="003B4DD4" w:rsidP="003B4DD4">
      <w:pPr>
        <w:spacing w:after="240"/>
        <w:ind w:left="0" w:right="-31" w:firstLine="0"/>
        <w:rPr>
          <w:rFonts w:ascii="Verdana" w:hAnsi="Verdana"/>
          <w:color w:val="4D4D4D"/>
          <w:sz w:val="21"/>
          <w:szCs w:val="21"/>
          <w:shd w:val="clear" w:color="auto" w:fill="FFFFFF"/>
        </w:rPr>
      </w:pPr>
      <w:r w:rsidRPr="00E43A9E">
        <w:rPr>
          <w:rFonts w:ascii="Arial" w:hAnsi="Arial" w:cs="Arial"/>
          <w:b/>
          <w:color w:val="FFFFFF"/>
          <w:sz w:val="24"/>
          <w:szCs w:val="24"/>
          <w:highlight w:val="darkGreen"/>
        </w:rPr>
        <w:t>Conserver les blettes crues</w:t>
      </w:r>
      <w:r>
        <w:rPr>
          <w:rFonts w:ascii="Verdana" w:hAnsi="Verdana"/>
          <w:color w:val="4D4D4D"/>
          <w:sz w:val="21"/>
          <w:szCs w:val="21"/>
          <w:shd w:val="clear" w:color="auto" w:fill="FFFFFF"/>
        </w:rPr>
        <w:t xml:space="preserve"> </w:t>
      </w:r>
    </w:p>
    <w:p w14:paraId="0FD803C9" w14:textId="77777777" w:rsidR="00E43A9E" w:rsidRDefault="003B4DD4" w:rsidP="003B4DD4">
      <w:pPr>
        <w:spacing w:after="240"/>
        <w:ind w:left="0" w:right="-31" w:firstLine="0"/>
        <w:rPr>
          <w:rFonts w:ascii="Arial" w:hAnsi="Arial" w:cs="Arial"/>
          <w:color w:val="4D4D4D"/>
          <w:sz w:val="24"/>
          <w:szCs w:val="24"/>
          <w:shd w:val="clear" w:color="auto" w:fill="FFFFFF"/>
        </w:rPr>
      </w:pPr>
      <w:r w:rsidRPr="00E43A9E">
        <w:rPr>
          <w:rFonts w:ascii="Arial" w:hAnsi="Arial" w:cs="Arial"/>
          <w:b/>
          <w:bCs/>
          <w:color w:val="4D4D4D"/>
          <w:sz w:val="24"/>
          <w:szCs w:val="24"/>
          <w:shd w:val="clear" w:color="auto" w:fill="FFFFFF"/>
        </w:rPr>
        <w:t>Crues et récemment cueillies,</w:t>
      </w:r>
      <w:r w:rsidRPr="00E43A9E">
        <w:rPr>
          <w:rFonts w:ascii="Arial" w:hAnsi="Arial" w:cs="Arial"/>
          <w:color w:val="4D4D4D"/>
          <w:sz w:val="24"/>
          <w:szCs w:val="24"/>
          <w:shd w:val="clear" w:color="auto" w:fill="FFFFFF"/>
        </w:rPr>
        <w:t xml:space="preserve"> les blettes entières se conservent telles qu'elles, enveloppées dans un torchon bien resserré et ce pendant une bonne semaine dans le bac à légumes. </w:t>
      </w:r>
    </w:p>
    <w:p w14:paraId="18DC1592" w14:textId="344D2D85" w:rsidR="003B4DD4" w:rsidRPr="00E43A9E" w:rsidRDefault="003B4DD4" w:rsidP="003B4DD4">
      <w:pPr>
        <w:spacing w:after="240"/>
        <w:ind w:left="0" w:right="-31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E43A9E">
        <w:rPr>
          <w:rFonts w:ascii="Arial" w:hAnsi="Arial" w:cs="Arial"/>
          <w:b/>
          <w:bCs/>
          <w:color w:val="4D4D4D"/>
          <w:sz w:val="24"/>
          <w:szCs w:val="24"/>
          <w:shd w:val="clear" w:color="auto" w:fill="FFFFFF"/>
        </w:rPr>
        <w:t>Si les blettes sont vieilles,</w:t>
      </w:r>
      <w:r w:rsidRPr="00E43A9E">
        <w:rPr>
          <w:rFonts w:ascii="Arial" w:hAnsi="Arial" w:cs="Arial"/>
          <w:color w:val="4D4D4D"/>
          <w:sz w:val="24"/>
          <w:szCs w:val="24"/>
          <w:shd w:val="clear" w:color="auto" w:fill="FFFFFF"/>
        </w:rPr>
        <w:t xml:space="preserve"> vous pouvez les conservez au frigo dans un sachet plastique ou un contenant hermétique après avoir blanchi les blettes entières pendant 2 à 3 minutes à l'eau bouillante salée. Vous pouvez également blanchir les feuilles (1 à 2 minutes) séparément des côtes (3 à 5 minutes).</w:t>
      </w:r>
    </w:p>
    <w:p w14:paraId="2163C58D" w14:textId="49231E76" w:rsidR="003B4DD4" w:rsidRDefault="003B4DD4" w:rsidP="003B4DD4">
      <w:pPr>
        <w:ind w:left="1" w:hanging="1"/>
        <w:rPr>
          <w:rFonts w:ascii="Arial" w:hAnsi="Arial" w:cs="Arial"/>
          <w:b/>
          <w:color w:val="FFFFFF"/>
          <w:sz w:val="24"/>
          <w:szCs w:val="24"/>
        </w:rPr>
      </w:pPr>
      <w:r w:rsidRPr="003B4DD4"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 xml:space="preserve">La </w:t>
      </w: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congélation</w:t>
      </w:r>
    </w:p>
    <w:p w14:paraId="55CCA516" w14:textId="77777777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Séparer la feuille de la carde. </w:t>
      </w:r>
    </w:p>
    <w:p w14:paraId="656B2B03" w14:textId="77777777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Couper les feuilles en morceaux. </w:t>
      </w:r>
    </w:p>
    <w:p w14:paraId="4107EEE7" w14:textId="77777777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Plonger dans une marmite d'eau bouillante salée. </w:t>
      </w:r>
    </w:p>
    <w:p w14:paraId="0471EC99" w14:textId="77777777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Blanchir durant 3 minutes. </w:t>
      </w:r>
    </w:p>
    <w:p w14:paraId="6EF38A57" w14:textId="77777777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Sortir de l'eau. </w:t>
      </w:r>
    </w:p>
    <w:p w14:paraId="3063FDB5" w14:textId="77777777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Plonger immédiatement dans un bain d'eau glacée pour stopper la cuisson. </w:t>
      </w:r>
    </w:p>
    <w:p w14:paraId="78B36C5D" w14:textId="77777777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Égoutter parfaitement. </w:t>
      </w:r>
    </w:p>
    <w:p w14:paraId="056388EB" w14:textId="7D77815B" w:rsidR="003B4DD4" w:rsidRDefault="003B4DD4" w:rsidP="003B4DD4">
      <w:pPr>
        <w:pStyle w:val="Paragraphedeliste"/>
        <w:numPr>
          <w:ilvl w:val="0"/>
          <w:numId w:val="2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Assécher. Glisser dans des sacs à congélation. Retirer l'air. Congeler</w:t>
      </w:r>
    </w:p>
    <w:p w14:paraId="5060559F" w14:textId="77777777" w:rsidR="003B4DD4" w:rsidRDefault="003B4DD4" w:rsidP="003B4DD4">
      <w:pPr>
        <w:pStyle w:val="Paragraphedeliste"/>
        <w:spacing w:after="0"/>
        <w:ind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</w:p>
    <w:p w14:paraId="6FD417B7" w14:textId="77777777" w:rsidR="003B4DD4" w:rsidRDefault="003B4DD4" w:rsidP="003B4DD4">
      <w:pPr>
        <w:pStyle w:val="Paragraphedeliste"/>
        <w:ind w:left="0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Vous pouvez séparer les cardes des feuilles au moment de la congélation. Comme ces deux parties n'ont pas les mêmes caractéristiques, vous pouvez vouloir les préparer de façon séparée.</w:t>
      </w:r>
    </w:p>
    <w:p w14:paraId="2FE1BAAE" w14:textId="5271B057" w:rsidR="003B4DD4" w:rsidRDefault="003B4DD4" w:rsidP="003B4DD4">
      <w:pPr>
        <w:pStyle w:val="Paragraphedeliste"/>
        <w:ind w:left="0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Chez-nous, nous utilisons ce légume pour les potages (à la place de l'épinard) donc nous ne séparons pas les feuilles des cardes.</w:t>
      </w:r>
    </w:p>
    <w:p w14:paraId="6E86E413" w14:textId="77777777" w:rsidR="004A1712" w:rsidRPr="003B4DD4" w:rsidRDefault="004A1712" w:rsidP="003B4DD4">
      <w:pPr>
        <w:pStyle w:val="Paragraphedeliste"/>
        <w:ind w:left="0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</w:p>
    <w:p w14:paraId="3516CD4C" w14:textId="77777777" w:rsidR="003B4DD4" w:rsidRDefault="003B4DD4" w:rsidP="003B4DD4">
      <w:pPr>
        <w:ind w:left="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3B4DD4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En </w:t>
      </w:r>
      <w:proofErr w:type="spellStart"/>
      <w:r w:rsidRPr="003B4DD4">
        <w:rPr>
          <w:rFonts w:ascii="Arial" w:hAnsi="Arial" w:cs="Arial"/>
          <w:b/>
          <w:color w:val="FFFFFF"/>
          <w:sz w:val="24"/>
          <w:szCs w:val="24"/>
          <w:highlight w:val="darkGreen"/>
        </w:rPr>
        <w:t>lacto-fermentation</w:t>
      </w:r>
      <w:proofErr w:type="spellEnd"/>
      <w:r w:rsidRPr="003B4DD4">
        <w:rPr>
          <w:rFonts w:ascii="Arial" w:hAnsi="Arial" w:cs="Arial"/>
          <w:b/>
          <w:color w:val="FFFFFF"/>
          <w:sz w:val="24"/>
          <w:szCs w:val="24"/>
          <w:highlight w:val="darkGreen"/>
        </w:rPr>
        <w:t> </w:t>
      </w:r>
    </w:p>
    <w:p w14:paraId="377D7D44" w14:textId="77777777" w:rsidR="003B4DD4" w:rsidRPr="003B4DD4" w:rsidRDefault="003B4DD4" w:rsidP="003B4DD4">
      <w:pPr>
        <w:pStyle w:val="Paragraphedeliste"/>
        <w:numPr>
          <w:ilvl w:val="0"/>
          <w:numId w:val="3"/>
        </w:numPr>
      </w:pPr>
      <w:r>
        <w:rPr>
          <w:rFonts w:ascii="Arial" w:eastAsia="Times New Roman" w:hAnsi="Arial" w:cs="Arial"/>
          <w:color w:val="666666"/>
          <w:sz w:val="24"/>
          <w:szCs w:val="24"/>
          <w:lang w:eastAsia="fr-FR"/>
        </w:rPr>
        <w:t>C</w:t>
      </w: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ouper en tronçons, mettre dans un bocal à fermeture avec caoutchouc et bien tasser.</w:t>
      </w:r>
    </w:p>
    <w:p w14:paraId="13E2C6F6" w14:textId="77777777" w:rsidR="003B4DD4" w:rsidRPr="003B4DD4" w:rsidRDefault="003B4DD4" w:rsidP="003B4DD4">
      <w:pPr>
        <w:pStyle w:val="Paragraphedeliste"/>
        <w:numPr>
          <w:ilvl w:val="0"/>
          <w:numId w:val="3"/>
        </w:num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Ajouter de l'eau froide salée à raison de 30 g de sel (fin de Guérande) par litre d'eau.</w:t>
      </w:r>
    </w:p>
    <w:p w14:paraId="4BCBDE36" w14:textId="77777777" w:rsidR="003B4DD4" w:rsidRPr="003B4DD4" w:rsidRDefault="003B4DD4" w:rsidP="003B4DD4">
      <w:pPr>
        <w:pStyle w:val="Paragraphedeliste"/>
        <w:numPr>
          <w:ilvl w:val="0"/>
          <w:numId w:val="3"/>
        </w:num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Remplir le bocal en laissant au minimum 2 cm afin que la fermentation se fasse sans faire déborder, ainsi l'air sort mais ne rentre pas.</w:t>
      </w:r>
    </w:p>
    <w:p w14:paraId="35B39276" w14:textId="77777777" w:rsidR="003B4DD4" w:rsidRPr="003B4DD4" w:rsidRDefault="003B4DD4" w:rsidP="003B4DD4">
      <w:pPr>
        <w:pStyle w:val="Paragraphedeliste"/>
        <w:numPr>
          <w:ilvl w:val="0"/>
          <w:numId w:val="3"/>
        </w:num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Mettre immédiatement dans le placard et l'oublier...</w:t>
      </w:r>
    </w:p>
    <w:p w14:paraId="1C597762" w14:textId="77777777" w:rsidR="003B4DD4" w:rsidRDefault="003B4DD4" w:rsidP="003B4DD4">
      <w:pPr>
        <w:pStyle w:val="Paragraphedeliste"/>
        <w:numPr>
          <w:ilvl w:val="0"/>
          <w:numId w:val="3"/>
        </w:numPr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Se conserve de cette façon plusieurs années.</w:t>
      </w:r>
    </w:p>
    <w:p w14:paraId="1DA00D80" w14:textId="77777777" w:rsidR="003B4DD4" w:rsidRDefault="003B4DD4" w:rsidP="003B4DD4">
      <w:pPr>
        <w:pStyle w:val="Paragraphedeliste"/>
        <w:ind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</w:p>
    <w:p w14:paraId="1BE3969D" w14:textId="29E7FE0A" w:rsidR="003B4DD4" w:rsidRDefault="003B4DD4" w:rsidP="003B4DD4">
      <w:pPr>
        <w:pStyle w:val="Paragraphedeliste"/>
        <w:ind w:left="0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 xml:space="preserve">Valable pour tous les légumes... Choux (tous, coupés en lamelles), Betterave râpées, Haricots verts, Carottes râpées, </w:t>
      </w: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etc...</w:t>
      </w:r>
    </w:p>
    <w:p w14:paraId="30BE23F3" w14:textId="77777777" w:rsidR="003B4DD4" w:rsidRDefault="003B4DD4" w:rsidP="003B4DD4">
      <w:pPr>
        <w:pStyle w:val="Paragraphedeliste"/>
        <w:ind w:left="0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</w:p>
    <w:p w14:paraId="0A586BCE" w14:textId="77777777" w:rsidR="003B4DD4" w:rsidRDefault="003B4DD4" w:rsidP="003B4DD4">
      <w:pPr>
        <w:pStyle w:val="Paragraphedeliste"/>
        <w:ind w:left="0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</w:p>
    <w:p w14:paraId="18EC91CA" w14:textId="1DCB1693" w:rsidR="003B4DD4" w:rsidRPr="003B4DD4" w:rsidRDefault="003B4DD4" w:rsidP="003B4DD4">
      <w:pPr>
        <w:pStyle w:val="Paragraphedeliste"/>
        <w:spacing w:after="240"/>
        <w:ind w:left="1080" w:right="-31" w:hanging="1080"/>
        <w:rPr>
          <w:rFonts w:ascii="Arial" w:eastAsia="Calibri" w:hAnsi="Arial" w:cs="Arial"/>
          <w:sz w:val="24"/>
          <w:szCs w:val="24"/>
        </w:rPr>
      </w:pPr>
      <w:r w:rsidRPr="003B4DD4">
        <w:rPr>
          <w:rFonts w:ascii="Arial" w:eastAsia="Times New Roman" w:hAnsi="Arial" w:cs="Arial"/>
          <w:color w:val="666666"/>
          <w:sz w:val="24"/>
          <w:szCs w:val="24"/>
          <w:lang w:eastAsia="fr-FR"/>
        </w:rPr>
        <w:t>.</w:t>
      </w:r>
      <w:r w:rsidRPr="003B4DD4">
        <w:rPr>
          <w:noProof/>
          <w:lang w:eastAsia="fr-FR"/>
        </w:rPr>
        <w:t xml:space="preserve"> </w:t>
      </w:r>
      <w:r w:rsidRPr="00856785">
        <w:rPr>
          <w:noProof/>
          <w:lang w:eastAsia="fr-FR"/>
        </w:rPr>
        <w:drawing>
          <wp:inline distT="0" distB="0" distL="0" distR="0" wp14:anchorId="2B716DD7" wp14:editId="398FAC25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4DD4">
        <w:rPr>
          <w:rFonts w:ascii="Arial" w:eastAsia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3B4DD4">
        <w:rPr>
          <w:rFonts w:ascii="Arial" w:eastAsia="Arial" w:hAnsi="Arial" w:cs="Arial"/>
          <w:b/>
          <w:bCs/>
          <w:color w:val="555555"/>
          <w:sz w:val="24"/>
          <w:szCs w:val="24"/>
          <w:shd w:val="clear" w:color="auto" w:fill="FFFFFF"/>
        </w:rPr>
        <w:t>Bonne dégustation</w:t>
      </w:r>
    </w:p>
    <w:p w14:paraId="46A1BC43" w14:textId="5FFCF4A9" w:rsidR="003B4DD4" w:rsidRPr="003B4DD4" w:rsidRDefault="003B4DD4" w:rsidP="003B4DD4">
      <w:pPr>
        <w:widowControl w:val="0"/>
        <w:autoSpaceDE w:val="0"/>
        <w:autoSpaceDN w:val="0"/>
        <w:spacing w:line="240" w:lineRule="auto"/>
        <w:ind w:left="1080" w:right="0" w:hanging="1080"/>
        <w:rPr>
          <w:rFonts w:ascii="Arial" w:eastAsia="Arial" w:hAnsi="Arial" w:cs="Arial"/>
          <w:bCs/>
          <w:color w:val="555555"/>
          <w:sz w:val="24"/>
          <w:szCs w:val="24"/>
        </w:rPr>
      </w:pPr>
      <w:r w:rsidRPr="003B4DD4">
        <w:rPr>
          <w:rFonts w:ascii="Arial" w:eastAsia="Arial" w:hAnsi="Arial" w:cs="Arial"/>
          <w:b/>
          <w:bCs/>
          <w:sz w:val="24"/>
          <w:szCs w:val="24"/>
        </w:rPr>
        <w:t>Fiche :</w:t>
      </w:r>
      <w:r w:rsidRPr="003B4DD4">
        <w:rPr>
          <w:rFonts w:ascii="Arial" w:eastAsia="Arial" w:hAnsi="Arial" w:cs="Arial"/>
          <w:b/>
          <w:bCs/>
          <w:color w:val="555555"/>
        </w:rPr>
        <w:t xml:space="preserve"> </w:t>
      </w:r>
      <w:r w:rsidRPr="003B4DD4">
        <w:rPr>
          <w:rFonts w:ascii="Arial" w:eastAsia="Arial" w:hAnsi="Arial" w:cs="Arial"/>
          <w:noProof/>
          <w:lang w:eastAsia="fr-FR"/>
        </w:rPr>
        <w:drawing>
          <wp:inline distT="0" distB="0" distL="0" distR="0" wp14:anchorId="5F5F0586" wp14:editId="5B63C6B6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4DD4">
        <w:rPr>
          <w:rFonts w:ascii="Arial" w:eastAsia="Arial" w:hAnsi="Arial" w:cs="Arial"/>
        </w:rPr>
        <w:t xml:space="preserve"> </w:t>
      </w:r>
      <w:r w:rsidRPr="003B4DD4">
        <w:rPr>
          <w:rFonts w:ascii="Arial" w:eastAsia="Arial" w:hAnsi="Arial" w:cs="Arial"/>
          <w:bCs/>
          <w:sz w:val="24"/>
          <w:szCs w:val="24"/>
        </w:rPr>
        <w:t xml:space="preserve">2020 </w:t>
      </w:r>
      <w:r w:rsidRPr="003B4DD4">
        <w:rPr>
          <w:rFonts w:ascii="Arial" w:eastAsia="Arial" w:hAnsi="Arial" w:cs="Arial"/>
          <w:bCs/>
          <w:sz w:val="24"/>
          <w:szCs w:val="24"/>
        </w:rPr>
        <w:t>JDN jardins</w:t>
      </w:r>
      <w:r w:rsidRPr="003B4DD4">
        <w:rPr>
          <w:rFonts w:ascii="Arial" w:eastAsia="Arial" w:hAnsi="Arial" w:cs="Arial"/>
          <w:bCs/>
          <w:sz w:val="24"/>
          <w:szCs w:val="24"/>
        </w:rPr>
        <w:t xml:space="preserve"> du nord</w:t>
      </w:r>
      <w:r w:rsidRPr="003B4DD4">
        <w:rPr>
          <w:rFonts w:ascii="Arial" w:eastAsia="Arial" w:hAnsi="Arial" w:cs="Arial"/>
          <w:bCs/>
          <w:color w:val="555555"/>
          <w:sz w:val="24"/>
          <w:szCs w:val="24"/>
        </w:rPr>
        <w:t xml:space="preserve"> </w:t>
      </w:r>
    </w:p>
    <w:p w14:paraId="45C033ED" w14:textId="77777777" w:rsidR="003B4DD4" w:rsidRPr="003B4DD4" w:rsidRDefault="003B4DD4" w:rsidP="003B4DD4">
      <w:pPr>
        <w:widowControl w:val="0"/>
        <w:autoSpaceDE w:val="0"/>
        <w:autoSpaceDN w:val="0"/>
        <w:spacing w:line="240" w:lineRule="auto"/>
        <w:ind w:left="1080" w:right="-31" w:hanging="1080"/>
        <w:rPr>
          <w:rFonts w:ascii="Arial" w:eastAsia="Arial" w:hAnsi="Arial" w:cs="Arial"/>
        </w:rPr>
      </w:pPr>
      <w:r w:rsidRPr="003B4DD4">
        <w:rPr>
          <w:rFonts w:ascii="Arial" w:eastAsia="Arial" w:hAnsi="Arial" w:cs="Arial"/>
          <w:b/>
          <w:bCs/>
          <w:sz w:val="24"/>
          <w:szCs w:val="24"/>
        </w:rPr>
        <w:t>Pour en parler sur le forum :</w:t>
      </w:r>
      <w:r w:rsidRPr="003B4DD4">
        <w:rPr>
          <w:rFonts w:ascii="Arial" w:eastAsia="Arial" w:hAnsi="Arial" w:cs="Arial"/>
          <w:b/>
          <w:bCs/>
          <w:color w:val="555555"/>
          <w:sz w:val="24"/>
          <w:szCs w:val="24"/>
        </w:rPr>
        <w:t xml:space="preserve"> </w:t>
      </w:r>
      <w:hyperlink r:id="rId11" w:history="1">
        <w:r w:rsidRPr="003B4DD4"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https://www.jardins-du-nord.fr/viewtopic.php?f=34&amp;t=12960</w:t>
        </w:r>
      </w:hyperlink>
    </w:p>
    <w:p w14:paraId="5AD5C626" w14:textId="7994DFEA" w:rsidR="003B4DD4" w:rsidRPr="003B4DD4" w:rsidRDefault="003B4DD4" w:rsidP="003B4DD4">
      <w:pPr>
        <w:pStyle w:val="Paragraphedeliste"/>
        <w:ind w:left="0" w:firstLine="0"/>
        <w:rPr>
          <w:rFonts w:ascii="Arial" w:eastAsia="Times New Roman" w:hAnsi="Arial" w:cs="Arial"/>
          <w:color w:val="666666"/>
          <w:sz w:val="24"/>
          <w:szCs w:val="24"/>
          <w:lang w:eastAsia="fr-FR"/>
        </w:rPr>
      </w:pPr>
    </w:p>
    <w:sectPr w:rsidR="003B4DD4" w:rsidRPr="003B4DD4" w:rsidSect="003B4DD4">
      <w:footerReference w:type="default" r:id="rId12"/>
      <w:pgSz w:w="16838" w:h="11906" w:orient="landscape" w:code="9"/>
      <w:pgMar w:top="136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914CF" w14:textId="77777777" w:rsidR="00EE3DE2" w:rsidRDefault="00EE3DE2" w:rsidP="003B4DD4">
      <w:pPr>
        <w:spacing w:after="0" w:line="240" w:lineRule="auto"/>
      </w:pPr>
      <w:r>
        <w:separator/>
      </w:r>
    </w:p>
  </w:endnote>
  <w:endnote w:type="continuationSeparator" w:id="0">
    <w:p w14:paraId="156A498B" w14:textId="77777777" w:rsidR="00EE3DE2" w:rsidRDefault="00EE3DE2" w:rsidP="003B4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1297935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31A98C7" w14:textId="799E193C" w:rsidR="003B4DD4" w:rsidRDefault="003B4DD4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830985" w14:textId="77777777" w:rsidR="003B4DD4" w:rsidRDefault="003B4DD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484FF1" w14:textId="77777777" w:rsidR="00EE3DE2" w:rsidRDefault="00EE3DE2" w:rsidP="003B4DD4">
      <w:pPr>
        <w:spacing w:after="0" w:line="240" w:lineRule="auto"/>
      </w:pPr>
      <w:r>
        <w:separator/>
      </w:r>
    </w:p>
  </w:footnote>
  <w:footnote w:type="continuationSeparator" w:id="0">
    <w:p w14:paraId="531036DA" w14:textId="77777777" w:rsidR="00EE3DE2" w:rsidRDefault="00EE3DE2" w:rsidP="003B4D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8D5193"/>
    <w:multiLevelType w:val="hybridMultilevel"/>
    <w:tmpl w:val="7722BD00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05A39"/>
    <w:multiLevelType w:val="hybridMultilevel"/>
    <w:tmpl w:val="E9E46278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EF589D"/>
    <w:multiLevelType w:val="hybridMultilevel"/>
    <w:tmpl w:val="AED82014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B4DD4"/>
    <w:rsid w:val="001C1FF9"/>
    <w:rsid w:val="002229AD"/>
    <w:rsid w:val="00325D93"/>
    <w:rsid w:val="003B4DD4"/>
    <w:rsid w:val="004A1712"/>
    <w:rsid w:val="006A4BE8"/>
    <w:rsid w:val="006A5C29"/>
    <w:rsid w:val="00A163D3"/>
    <w:rsid w:val="00AE0E4D"/>
    <w:rsid w:val="00E26642"/>
    <w:rsid w:val="00E43A9E"/>
    <w:rsid w:val="00EE3DE2"/>
    <w:rsid w:val="00F2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1393"/>
  <w15:chartTrackingRefBased/>
  <w15:docId w15:val="{AC6C50EC-ED21-47C7-BE67-C854FFCC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B4DD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3B4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4DD4"/>
  </w:style>
  <w:style w:type="paragraph" w:styleId="Pieddepage">
    <w:name w:val="footer"/>
    <w:basedOn w:val="Normal"/>
    <w:link w:val="PieddepageCar"/>
    <w:uiPriority w:val="99"/>
    <w:unhideWhenUsed/>
    <w:rsid w:val="003B4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4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34&amp;t=1296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hoebers</dc:creator>
  <cp:keywords/>
  <dc:description/>
  <cp:lastModifiedBy>freddy hoebers</cp:lastModifiedBy>
  <cp:revision>2</cp:revision>
  <cp:lastPrinted>2020-09-20T09:26:00Z</cp:lastPrinted>
  <dcterms:created xsi:type="dcterms:W3CDTF">2020-09-20T08:49:00Z</dcterms:created>
  <dcterms:modified xsi:type="dcterms:W3CDTF">2020-09-20T09:27:00Z</dcterms:modified>
</cp:coreProperties>
</file>