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30230E" w:rsidP="0030230E">
      <w:pPr>
        <w:ind w:right="-32" w:hanging="1418"/>
        <w:jc w:val="center"/>
      </w:pPr>
      <w:r w:rsidRPr="0030230E">
        <w:rPr>
          <w:noProof/>
          <w:lang w:eastAsia="fr-FR"/>
        </w:rPr>
        <w:drawing>
          <wp:inline distT="0" distB="0" distL="0" distR="0">
            <wp:extent cx="5759450" cy="698500"/>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30230E" w:rsidRPr="00091905" w:rsidRDefault="0030230E" w:rsidP="0030230E">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30230E" w:rsidRDefault="0030230E" w:rsidP="0030230E">
      <w:pPr>
        <w:ind w:right="-30" w:hanging="1418"/>
        <w:jc w:val="center"/>
        <w:rPr>
          <w:rFonts w:ascii="Arial" w:hAnsi="Arial" w:cs="Arial"/>
          <w:b/>
          <w:color w:val="FFFFFF"/>
          <w:sz w:val="36"/>
          <w:szCs w:val="36"/>
          <w:highlight w:val="darkYellow"/>
        </w:rPr>
      </w:pPr>
      <w:r>
        <w:rPr>
          <w:rFonts w:ascii="Arial" w:hAnsi="Arial" w:cs="Arial"/>
          <w:b/>
          <w:color w:val="FFFFFF"/>
          <w:sz w:val="36"/>
          <w:szCs w:val="36"/>
          <w:highlight w:val="darkYellow"/>
        </w:rPr>
        <w:t>Le pic épeiche</w:t>
      </w:r>
    </w:p>
    <w:p w:rsidR="0030230E" w:rsidRDefault="0030230E" w:rsidP="0030230E">
      <w:pPr>
        <w:ind w:right="-32" w:hanging="1418"/>
        <w:jc w:val="center"/>
      </w:pPr>
      <w:r>
        <w:rPr>
          <w:noProof/>
          <w:lang w:eastAsia="fr-FR"/>
        </w:rPr>
        <w:drawing>
          <wp:inline distT="0" distB="0" distL="0" distR="0">
            <wp:extent cx="3098965" cy="2482850"/>
            <wp:effectExtent l="19050" t="0" r="6185" b="0"/>
            <wp:docPr id="4" name="Image 4" descr="https://upload.wikimedia.org/wikipedia/commons/thumb/4/47/Dendrocopos_major%2C_female_and_male.jpg/225px-Dendrocopos_major%2C_female_and_m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4/47/Dendrocopos_major%2C_female_and_male.jpg/225px-Dendrocopos_major%2C_female_and_male.jpg"/>
                    <pic:cNvPicPr>
                      <a:picLocks noChangeAspect="1" noChangeArrowheads="1"/>
                    </pic:cNvPicPr>
                  </pic:nvPicPr>
                  <pic:blipFill>
                    <a:blip r:embed="rId8" cstate="print"/>
                    <a:srcRect/>
                    <a:stretch>
                      <a:fillRect/>
                    </a:stretch>
                  </pic:blipFill>
                  <pic:spPr bwMode="auto">
                    <a:xfrm>
                      <a:off x="0" y="0"/>
                      <a:ext cx="3098965" cy="2482850"/>
                    </a:xfrm>
                    <a:prstGeom prst="rect">
                      <a:avLst/>
                    </a:prstGeom>
                    <a:noFill/>
                    <a:ln w="9525">
                      <a:noFill/>
                      <a:miter lim="800000"/>
                      <a:headEnd/>
                      <a:tailEnd/>
                    </a:ln>
                  </pic:spPr>
                </pic:pic>
              </a:graphicData>
            </a:graphic>
          </wp:inline>
        </w:drawing>
      </w:r>
    </w:p>
    <w:p w:rsidR="0030230E" w:rsidRDefault="0030230E" w:rsidP="0030230E">
      <w:pPr>
        <w:ind w:right="-32" w:hanging="1418"/>
        <w:jc w:val="center"/>
      </w:pPr>
      <w:r>
        <w:t>Une femelle à gauche et un mâle à droite</w:t>
      </w:r>
    </w:p>
    <w:p w:rsidR="0030230E" w:rsidRDefault="0030230E" w:rsidP="0030230E">
      <w:pPr>
        <w:pStyle w:val="Titre2"/>
        <w:shd w:val="clear" w:color="auto" w:fill="FFFFFF"/>
        <w:spacing w:before="0" w:beforeAutospacing="0" w:after="120" w:afterAutospacing="0"/>
        <w:rPr>
          <w:rFonts w:ascii="Arial" w:eastAsiaTheme="minorHAnsi" w:hAnsi="Arial" w:cs="Arial"/>
          <w:bCs w:val="0"/>
          <w:color w:val="FFFFFF"/>
          <w:sz w:val="24"/>
          <w:szCs w:val="24"/>
          <w:lang w:eastAsia="en-US"/>
        </w:rPr>
      </w:pPr>
      <w:r w:rsidRPr="00FC3B3B">
        <w:rPr>
          <w:rFonts w:ascii="Arial" w:eastAsiaTheme="minorHAnsi" w:hAnsi="Arial" w:cs="Arial"/>
          <w:bCs w:val="0"/>
          <w:color w:val="FFFFFF"/>
          <w:sz w:val="24"/>
          <w:szCs w:val="24"/>
          <w:highlight w:val="darkGreen"/>
          <w:lang w:eastAsia="en-US"/>
        </w:rPr>
        <w:t>Nom latin</w:t>
      </w:r>
    </w:p>
    <w:p w:rsidR="0030230E" w:rsidRPr="0030230E" w:rsidRDefault="0030230E" w:rsidP="0030230E">
      <w:pPr>
        <w:ind w:left="0" w:right="-30" w:firstLine="0"/>
        <w:rPr>
          <w:rFonts w:ascii="Arial" w:hAnsi="Arial" w:cs="Arial"/>
          <w:iCs/>
          <w:color w:val="202122"/>
          <w:sz w:val="24"/>
          <w:szCs w:val="24"/>
          <w:shd w:val="clear" w:color="auto" w:fill="FFFFFF"/>
        </w:rPr>
      </w:pPr>
      <w:r w:rsidRPr="0030230E">
        <w:rPr>
          <w:rFonts w:ascii="Arial" w:hAnsi="Arial" w:cs="Arial"/>
          <w:iCs/>
          <w:color w:val="202122"/>
          <w:sz w:val="24"/>
          <w:szCs w:val="24"/>
          <w:shd w:val="clear" w:color="auto" w:fill="FFFFFF"/>
        </w:rPr>
        <w:t>Dendrocopos major</w:t>
      </w:r>
    </w:p>
    <w:p w:rsidR="0030230E" w:rsidRDefault="0030230E" w:rsidP="0030230E">
      <w:pPr>
        <w:ind w:left="0" w:right="-30" w:firstLine="0"/>
        <w:rPr>
          <w:rStyle w:val="Accentuation"/>
          <w:rFonts w:ascii="Arial" w:hAnsi="Arial" w:cs="Arial"/>
          <w:b/>
          <w:sz w:val="24"/>
          <w:szCs w:val="24"/>
        </w:rPr>
      </w:pPr>
      <w:r w:rsidRPr="00136D36">
        <w:rPr>
          <w:rFonts w:ascii="Arial" w:hAnsi="Arial" w:cs="Arial"/>
          <w:b/>
          <w:iCs/>
          <w:color w:val="FFFFFF"/>
          <w:sz w:val="24"/>
          <w:szCs w:val="24"/>
          <w:highlight w:val="darkGreen"/>
        </w:rPr>
        <w:t xml:space="preserve">Famille </w:t>
      </w:r>
      <w:r w:rsidRPr="00136D36">
        <w:rPr>
          <w:rStyle w:val="Accentuation"/>
          <w:rFonts w:ascii="Arial" w:hAnsi="Arial" w:cs="Arial"/>
          <w:b/>
          <w:sz w:val="24"/>
          <w:szCs w:val="24"/>
        </w:rPr>
        <w:t xml:space="preserve"> </w:t>
      </w:r>
    </w:p>
    <w:p w:rsidR="0030230E" w:rsidRDefault="0030230E" w:rsidP="0030230E">
      <w:pPr>
        <w:pStyle w:val="Titre2"/>
        <w:shd w:val="clear" w:color="auto" w:fill="FFFFFF"/>
        <w:spacing w:before="0" w:beforeAutospacing="0" w:after="120" w:afterAutospacing="0"/>
        <w:rPr>
          <w:rStyle w:val="Accentuation"/>
          <w:rFonts w:ascii="Arial" w:eastAsiaTheme="minorHAnsi" w:hAnsi="Arial" w:cs="Arial"/>
          <w:b w:val="0"/>
          <w:i w:val="0"/>
          <w:sz w:val="24"/>
          <w:szCs w:val="24"/>
          <w:lang w:eastAsia="en-US"/>
        </w:rPr>
      </w:pPr>
      <w:r w:rsidRPr="00F23984">
        <w:rPr>
          <w:rStyle w:val="Accentuation"/>
          <w:rFonts w:ascii="Arial" w:eastAsiaTheme="minorHAnsi" w:hAnsi="Arial" w:cs="Arial"/>
          <w:b w:val="0"/>
          <w:i w:val="0"/>
          <w:sz w:val="24"/>
          <w:szCs w:val="24"/>
          <w:lang w:eastAsia="en-US"/>
        </w:rPr>
        <w:t>Picidae</w:t>
      </w:r>
    </w:p>
    <w:p w:rsidR="0030230E" w:rsidRDefault="0030230E" w:rsidP="0030230E">
      <w:pPr>
        <w:pStyle w:val="Titre2"/>
        <w:shd w:val="clear" w:color="auto" w:fill="FFFFFF"/>
        <w:spacing w:before="0" w:beforeAutospacing="0" w:after="120" w:afterAutospacing="0"/>
        <w:rPr>
          <w:rStyle w:val="Accentuation"/>
          <w:rFonts w:ascii="Arial" w:eastAsiaTheme="minorHAnsi" w:hAnsi="Arial" w:cs="Arial"/>
          <w:b w:val="0"/>
          <w:i w:val="0"/>
          <w:sz w:val="24"/>
          <w:szCs w:val="24"/>
          <w:lang w:eastAsia="en-US"/>
        </w:rPr>
      </w:pPr>
    </w:p>
    <w:p w:rsidR="0030230E" w:rsidRDefault="0030230E" w:rsidP="0030230E">
      <w:pPr>
        <w:ind w:left="0" w:right="-30" w:firstLine="0"/>
        <w:rPr>
          <w:rFonts w:ascii="Arial" w:hAnsi="Arial" w:cs="Arial"/>
          <w:b/>
          <w:color w:val="FFFFFF"/>
          <w:sz w:val="24"/>
          <w:szCs w:val="24"/>
          <w:highlight w:val="darkGreen"/>
        </w:rPr>
      </w:pPr>
      <w:r w:rsidRPr="0030230E">
        <w:rPr>
          <w:rFonts w:ascii="Arial" w:hAnsi="Arial" w:cs="Arial"/>
          <w:b/>
          <w:color w:val="FFFFFF"/>
          <w:sz w:val="24"/>
          <w:szCs w:val="24"/>
          <w:highlight w:val="darkGreen"/>
        </w:rPr>
        <w:lastRenderedPageBreak/>
        <w:t>Le reconnaître</w:t>
      </w:r>
    </w:p>
    <w:p w:rsidR="00EB58DD" w:rsidRDefault="00EB58DD" w:rsidP="00EB58DD">
      <w:pPr>
        <w:pStyle w:val="Paragraphedeliste"/>
        <w:numPr>
          <w:ilvl w:val="0"/>
          <w:numId w:val="1"/>
        </w:numPr>
        <w:ind w:right="-30"/>
        <w:rPr>
          <w:rFonts w:ascii="Arial" w:hAnsi="Arial" w:cs="Arial"/>
          <w:color w:val="202122"/>
          <w:sz w:val="24"/>
          <w:szCs w:val="24"/>
          <w:shd w:val="clear" w:color="auto" w:fill="FFFFFF"/>
        </w:rPr>
      </w:pPr>
      <w:r w:rsidRPr="00EB58DD">
        <w:rPr>
          <w:rFonts w:ascii="Arial" w:hAnsi="Arial" w:cs="Arial"/>
          <w:color w:val="202122"/>
          <w:sz w:val="24"/>
          <w:szCs w:val="24"/>
          <w:shd w:val="clear" w:color="auto" w:fill="FFFFFF"/>
        </w:rPr>
        <w:t>L'adulte a une taille comprise entre 20 et 24 </w:t>
      </w:r>
      <w:r w:rsidRPr="00EB58DD">
        <w:rPr>
          <w:rFonts w:ascii="Arial" w:hAnsi="Arial" w:cs="Arial"/>
          <w:sz w:val="24"/>
          <w:szCs w:val="24"/>
        </w:rPr>
        <w:t>cm</w:t>
      </w:r>
      <w:r w:rsidRPr="00EB58DD">
        <w:rPr>
          <w:rFonts w:ascii="Arial" w:hAnsi="Arial" w:cs="Arial"/>
          <w:color w:val="202122"/>
          <w:sz w:val="24"/>
          <w:szCs w:val="24"/>
          <w:shd w:val="clear" w:color="auto" w:fill="FFFFFF"/>
        </w:rPr>
        <w:t>, un poids de 70 à 98 </w:t>
      </w:r>
      <w:r w:rsidRPr="00EB58DD">
        <w:rPr>
          <w:rFonts w:ascii="Arial" w:hAnsi="Arial" w:cs="Arial"/>
          <w:sz w:val="24"/>
          <w:szCs w:val="24"/>
        </w:rPr>
        <w:t>g</w:t>
      </w:r>
      <w:r w:rsidRPr="00EB58DD">
        <w:rPr>
          <w:rFonts w:ascii="Arial" w:hAnsi="Arial" w:cs="Arial"/>
          <w:color w:val="202122"/>
          <w:sz w:val="24"/>
          <w:szCs w:val="24"/>
          <w:shd w:val="clear" w:color="auto" w:fill="FFFFFF"/>
        </w:rPr>
        <w:t>.</w:t>
      </w:r>
    </w:p>
    <w:p w:rsidR="0030230E" w:rsidRPr="00EB58DD" w:rsidRDefault="0030230E"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 xml:space="preserve">Les parties supérieures (manteau, dos, croupion et sus-caudales) sont noires. </w:t>
      </w:r>
    </w:p>
    <w:p w:rsidR="0030230E" w:rsidRPr="00EB58DD" w:rsidRDefault="0030230E"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Les parties inférieures sont blanches, excepté le bas-ventre et les sous-caudales rouge cramoisi.</w:t>
      </w:r>
    </w:p>
    <w:p w:rsidR="0030230E" w:rsidRPr="00EB58DD" w:rsidRDefault="0030230E"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Les ailes noires présentent une large tache blanche sur les épaules,</w:t>
      </w:r>
    </w:p>
    <w:p w:rsidR="00926511" w:rsidRPr="00EB58DD" w:rsidRDefault="00926511"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Le </w:t>
      </w:r>
      <w:r w:rsidRPr="00EB58DD">
        <w:rPr>
          <w:rFonts w:ascii="Arial" w:hAnsi="Arial" w:cs="Arial"/>
          <w:sz w:val="24"/>
          <w:szCs w:val="24"/>
          <w:bdr w:val="none" w:sz="0" w:space="0" w:color="auto" w:frame="1"/>
          <w:shd w:val="clear" w:color="auto" w:fill="FFFFFF"/>
        </w:rPr>
        <w:t>bec</w:t>
      </w:r>
      <w:r w:rsidRPr="00EB58DD">
        <w:rPr>
          <w:rFonts w:ascii="Arial" w:hAnsi="Arial" w:cs="Arial"/>
          <w:color w:val="000000"/>
          <w:sz w:val="24"/>
          <w:szCs w:val="24"/>
          <w:shd w:val="clear" w:color="auto" w:fill="FFFFFF"/>
        </w:rPr>
        <w:t xml:space="preserve">, fort et pointu, est noir. </w:t>
      </w:r>
    </w:p>
    <w:p w:rsidR="00926511" w:rsidRPr="00EB58DD" w:rsidRDefault="00926511"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 xml:space="preserve">Les yeux rouge sombre ressortent bien dans la zone blanche. </w:t>
      </w:r>
    </w:p>
    <w:p w:rsidR="0030230E" w:rsidRDefault="00926511" w:rsidP="00EB58DD">
      <w:pPr>
        <w:pStyle w:val="Paragraphedeliste"/>
        <w:numPr>
          <w:ilvl w:val="0"/>
          <w:numId w:val="1"/>
        </w:numPr>
        <w:ind w:right="-3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Les fortes pattes griffues sont grises.</w:t>
      </w:r>
    </w:p>
    <w:p w:rsidR="0030230E" w:rsidRPr="00F23984" w:rsidRDefault="0030230E" w:rsidP="0030230E">
      <w:pPr>
        <w:ind w:left="0" w:right="-30" w:firstLine="0"/>
        <w:rPr>
          <w:rFonts w:ascii="Arial" w:hAnsi="Arial" w:cs="Arial"/>
          <w:b/>
          <w:iCs/>
          <w:color w:val="FFFFFF"/>
          <w:sz w:val="24"/>
          <w:szCs w:val="24"/>
          <w:highlight w:val="darkGreen"/>
        </w:rPr>
      </w:pPr>
      <w:r w:rsidRPr="00F23984">
        <w:rPr>
          <w:rFonts w:ascii="Arial" w:hAnsi="Arial" w:cs="Arial"/>
          <w:b/>
          <w:iCs/>
          <w:color w:val="FFFFFF"/>
          <w:sz w:val="24"/>
          <w:szCs w:val="24"/>
          <w:highlight w:val="darkGreen"/>
        </w:rPr>
        <w:t>Dimorphisme</w:t>
      </w:r>
    </w:p>
    <w:p w:rsidR="0030230E" w:rsidRDefault="0030230E" w:rsidP="0030230E">
      <w:pPr>
        <w:ind w:left="0" w:right="-30" w:firstLine="0"/>
        <w:rPr>
          <w:rFonts w:ascii="Arial" w:hAnsi="Arial" w:cs="Arial"/>
          <w:color w:val="000000"/>
          <w:sz w:val="24"/>
          <w:szCs w:val="24"/>
          <w:shd w:val="clear" w:color="auto" w:fill="FFFFFF"/>
        </w:rPr>
      </w:pPr>
      <w:r w:rsidRPr="0030230E">
        <w:rPr>
          <w:rFonts w:ascii="Arial" w:hAnsi="Arial" w:cs="Arial"/>
          <w:color w:val="000000"/>
          <w:sz w:val="24"/>
          <w:szCs w:val="24"/>
          <w:shd w:val="clear" w:color="auto" w:fill="FFFFFF"/>
        </w:rPr>
        <w:t>Le </w:t>
      </w:r>
      <w:r w:rsidRPr="0030230E">
        <w:rPr>
          <w:rFonts w:ascii="Arial" w:hAnsi="Arial" w:cs="Arial"/>
          <w:sz w:val="24"/>
          <w:szCs w:val="24"/>
          <w:bdr w:val="none" w:sz="0" w:space="0" w:color="auto" w:frame="1"/>
          <w:shd w:val="clear" w:color="auto" w:fill="FFFFFF"/>
        </w:rPr>
        <w:t>dimorphisme</w:t>
      </w:r>
      <w:r w:rsidRPr="0030230E">
        <w:rPr>
          <w:rFonts w:ascii="Arial" w:hAnsi="Arial" w:cs="Arial"/>
          <w:color w:val="000000"/>
          <w:sz w:val="24"/>
          <w:szCs w:val="24"/>
          <w:shd w:val="clear" w:color="auto" w:fill="FFFFFF"/>
        </w:rPr>
        <w:t> sexuel est faible. Le mâle adulte se distingue à sa zone </w:t>
      </w:r>
      <w:r w:rsidRPr="0030230E">
        <w:rPr>
          <w:rFonts w:ascii="Arial" w:hAnsi="Arial" w:cs="Arial"/>
          <w:sz w:val="24"/>
          <w:szCs w:val="24"/>
          <w:bdr w:val="none" w:sz="0" w:space="0" w:color="auto" w:frame="1"/>
          <w:shd w:val="clear" w:color="auto" w:fill="FFFFFF"/>
        </w:rPr>
        <w:t>occipitale</w:t>
      </w:r>
      <w:r w:rsidRPr="0030230E">
        <w:rPr>
          <w:rFonts w:ascii="Arial" w:hAnsi="Arial" w:cs="Arial"/>
          <w:color w:val="000000"/>
          <w:sz w:val="24"/>
          <w:szCs w:val="24"/>
          <w:shd w:val="clear" w:color="auto" w:fill="FFFFFF"/>
        </w:rPr>
        <w:t> rouge cramoisi alors qu'elle est noire chez la femelle.</w:t>
      </w:r>
    </w:p>
    <w:p w:rsidR="0030230E" w:rsidRPr="0030230E" w:rsidRDefault="0030230E" w:rsidP="0030230E">
      <w:pPr>
        <w:ind w:left="0" w:right="-30" w:firstLine="0"/>
        <w:rPr>
          <w:rFonts w:ascii="Arial" w:hAnsi="Arial" w:cs="Arial"/>
          <w:b/>
          <w:color w:val="FFFFFF"/>
          <w:sz w:val="24"/>
          <w:szCs w:val="24"/>
          <w:highlight w:val="darkGreen"/>
        </w:rPr>
      </w:pPr>
      <w:r w:rsidRPr="0030230E">
        <w:rPr>
          <w:rFonts w:ascii="Arial" w:hAnsi="Arial" w:cs="Arial"/>
          <w:color w:val="202122"/>
          <w:sz w:val="24"/>
          <w:szCs w:val="24"/>
          <w:shd w:val="clear" w:color="auto" w:fill="FFFFFF"/>
        </w:rPr>
        <w:t>Le jeune pic épeiche a une large calotte rouge bordée de noir et le bas-ventre dans les tons rosés, plus clair que celui de l'adulte.</w:t>
      </w:r>
    </w:p>
    <w:p w:rsidR="0030230E" w:rsidRDefault="0030230E" w:rsidP="0030230E">
      <w:pPr>
        <w:ind w:right="-32" w:hanging="1418"/>
        <w:jc w:val="center"/>
      </w:pPr>
      <w:r>
        <w:rPr>
          <w:noProof/>
          <w:lang w:eastAsia="fr-FR"/>
        </w:rPr>
        <w:drawing>
          <wp:inline distT="0" distB="0" distL="0" distR="0">
            <wp:extent cx="2209800" cy="2029408"/>
            <wp:effectExtent l="19050" t="0" r="0" b="0"/>
            <wp:docPr id="7" name="Image 7" descr="https://upload.wikimedia.org/wikipedia/commons/thumb/6/6c/Dendrocopos_major_-bird_feeder-5.jpg/196px-Dendrocopos_major_-bird_feede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6/6c/Dendrocopos_major_-bird_feeder-5.jpg/196px-Dendrocopos_major_-bird_feeder-5.jpg"/>
                    <pic:cNvPicPr>
                      <a:picLocks noChangeAspect="1" noChangeArrowheads="1"/>
                    </pic:cNvPicPr>
                  </pic:nvPicPr>
                  <pic:blipFill>
                    <a:blip r:embed="rId9" cstate="print"/>
                    <a:srcRect/>
                    <a:stretch>
                      <a:fillRect/>
                    </a:stretch>
                  </pic:blipFill>
                  <pic:spPr bwMode="auto">
                    <a:xfrm>
                      <a:off x="0" y="0"/>
                      <a:ext cx="2209800" cy="2029408"/>
                    </a:xfrm>
                    <a:prstGeom prst="rect">
                      <a:avLst/>
                    </a:prstGeom>
                    <a:noFill/>
                    <a:ln w="9525">
                      <a:noFill/>
                      <a:miter lim="800000"/>
                      <a:headEnd/>
                      <a:tailEnd/>
                    </a:ln>
                  </pic:spPr>
                </pic:pic>
              </a:graphicData>
            </a:graphic>
          </wp:inline>
        </w:drawing>
      </w:r>
    </w:p>
    <w:p w:rsidR="0030230E" w:rsidRDefault="0030230E" w:rsidP="0030230E">
      <w:pPr>
        <w:ind w:right="-32" w:hanging="1418"/>
        <w:jc w:val="center"/>
      </w:pPr>
      <w:r>
        <w:t>Un juvénile</w:t>
      </w:r>
    </w:p>
    <w:p w:rsidR="00926511" w:rsidRDefault="00926511" w:rsidP="0030230E">
      <w:pPr>
        <w:ind w:right="-32" w:hanging="1418"/>
        <w:jc w:val="center"/>
      </w:pPr>
    </w:p>
    <w:p w:rsidR="00926511" w:rsidRPr="00917D66" w:rsidRDefault="00926511" w:rsidP="00926511">
      <w:pPr>
        <w:ind w:left="0" w:right="-30" w:firstLine="0"/>
        <w:rPr>
          <w:rFonts w:ascii="Arial" w:hAnsi="Arial" w:cs="Arial"/>
          <w:b/>
          <w:color w:val="FFFFFF"/>
          <w:sz w:val="24"/>
          <w:szCs w:val="24"/>
          <w:highlight w:val="darkGreen"/>
        </w:rPr>
      </w:pPr>
      <w:r w:rsidRPr="00917D66">
        <w:rPr>
          <w:rFonts w:ascii="Arial" w:hAnsi="Arial" w:cs="Arial"/>
          <w:b/>
          <w:color w:val="FFFFFF"/>
          <w:sz w:val="24"/>
          <w:szCs w:val="24"/>
          <w:highlight w:val="darkGreen"/>
        </w:rPr>
        <w:t>Son habitat</w:t>
      </w:r>
    </w:p>
    <w:p w:rsidR="00926511" w:rsidRDefault="00926511" w:rsidP="00926511">
      <w:pPr>
        <w:ind w:left="0" w:right="-32" w:firstLine="0"/>
        <w:rPr>
          <w:rFonts w:ascii="Arial" w:hAnsi="Arial" w:cs="Arial"/>
          <w:color w:val="000000"/>
          <w:sz w:val="24"/>
          <w:szCs w:val="24"/>
          <w:shd w:val="clear" w:color="auto" w:fill="FFFFFF"/>
        </w:rPr>
      </w:pPr>
      <w:r>
        <w:rPr>
          <w:rFonts w:ascii="Arial" w:hAnsi="Arial" w:cs="Arial"/>
          <w:color w:val="000000"/>
          <w:sz w:val="24"/>
          <w:szCs w:val="24"/>
          <w:shd w:val="clear" w:color="auto" w:fill="FFFFFF"/>
        </w:rPr>
        <w:t>E</w:t>
      </w:r>
      <w:r w:rsidRPr="00926511">
        <w:rPr>
          <w:rFonts w:ascii="Arial" w:hAnsi="Arial" w:cs="Arial"/>
          <w:color w:val="000000"/>
          <w:sz w:val="24"/>
          <w:szCs w:val="24"/>
          <w:shd w:val="clear" w:color="auto" w:fill="FFFFFF"/>
        </w:rPr>
        <w:t>n futaie de </w:t>
      </w:r>
      <w:r w:rsidRPr="00926511">
        <w:rPr>
          <w:rFonts w:ascii="Arial" w:hAnsi="Arial" w:cs="Arial"/>
          <w:sz w:val="24"/>
          <w:szCs w:val="24"/>
          <w:bdr w:val="none" w:sz="0" w:space="0" w:color="auto" w:frame="1"/>
          <w:shd w:val="clear" w:color="auto" w:fill="FFFFFF"/>
        </w:rPr>
        <w:t>feuillus</w:t>
      </w:r>
      <w:r>
        <w:rPr>
          <w:rFonts w:ascii="Arial" w:hAnsi="Arial" w:cs="Arial"/>
          <w:color w:val="000000"/>
          <w:sz w:val="24"/>
          <w:szCs w:val="24"/>
          <w:shd w:val="clear" w:color="auto" w:fill="FFFFFF"/>
        </w:rPr>
        <w:t>, o</w:t>
      </w:r>
      <w:r w:rsidRPr="00926511">
        <w:rPr>
          <w:rFonts w:ascii="Arial" w:hAnsi="Arial" w:cs="Arial"/>
          <w:color w:val="000000"/>
          <w:sz w:val="24"/>
          <w:szCs w:val="24"/>
          <w:shd w:val="clear" w:color="auto" w:fill="FFFFFF"/>
        </w:rPr>
        <w:t>n le trouve également dans toutes sortes d'habitats arborés non forestiers tels que les parcs, y compris urbains, les peupleraies, les vieux vergers, les </w:t>
      </w:r>
      <w:r w:rsidRPr="00926511">
        <w:rPr>
          <w:rFonts w:ascii="Arial" w:hAnsi="Arial" w:cs="Arial"/>
          <w:sz w:val="24"/>
          <w:szCs w:val="24"/>
          <w:bdr w:val="none" w:sz="0" w:space="0" w:color="auto" w:frame="1"/>
          <w:shd w:val="clear" w:color="auto" w:fill="FFFFFF"/>
        </w:rPr>
        <w:t>haies</w:t>
      </w:r>
      <w:r w:rsidRPr="00926511">
        <w:rPr>
          <w:rFonts w:ascii="Arial" w:hAnsi="Arial" w:cs="Arial"/>
          <w:color w:val="000000"/>
          <w:sz w:val="24"/>
          <w:szCs w:val="24"/>
          <w:shd w:val="clear" w:color="auto" w:fill="FFFFFF"/>
        </w:rPr>
        <w:t> arborées</w:t>
      </w:r>
      <w:r>
        <w:rPr>
          <w:rFonts w:ascii="Arial" w:hAnsi="Arial" w:cs="Arial"/>
          <w:color w:val="000000"/>
          <w:sz w:val="24"/>
          <w:szCs w:val="24"/>
          <w:shd w:val="clear" w:color="auto" w:fill="FFFFFF"/>
        </w:rPr>
        <w:t>,</w:t>
      </w:r>
      <w:r w:rsidRPr="00926511">
        <w:rPr>
          <w:rFonts w:ascii="Arial" w:hAnsi="Arial" w:cs="Arial"/>
          <w:color w:val="000000"/>
          <w:sz w:val="24"/>
          <w:szCs w:val="24"/>
          <w:shd w:val="clear" w:color="auto" w:fill="FFFFFF"/>
        </w:rPr>
        <w:t xml:space="preserve"> etc.</w:t>
      </w:r>
    </w:p>
    <w:p w:rsidR="00EB58DD" w:rsidRDefault="00EB58DD" w:rsidP="00EB58DD">
      <w:pPr>
        <w:ind w:left="0" w:right="-30" w:firstLine="0"/>
        <w:rPr>
          <w:rFonts w:ascii="Arial" w:hAnsi="Arial" w:cs="Arial"/>
          <w:b/>
          <w:color w:val="FFFFFF"/>
          <w:sz w:val="24"/>
          <w:szCs w:val="24"/>
          <w:highlight w:val="darkGreen"/>
        </w:rPr>
      </w:pPr>
      <w:r w:rsidRPr="00EB58DD">
        <w:rPr>
          <w:rFonts w:ascii="Arial" w:hAnsi="Arial" w:cs="Arial"/>
          <w:b/>
          <w:color w:val="FFFFFF"/>
          <w:sz w:val="24"/>
          <w:szCs w:val="24"/>
          <w:highlight w:val="darkGreen"/>
        </w:rPr>
        <w:t>Son comportement</w:t>
      </w:r>
    </w:p>
    <w:p w:rsidR="00EB58DD" w:rsidRDefault="00EB58DD" w:rsidP="00EB58DD">
      <w:pPr>
        <w:spacing w:after="0"/>
        <w:ind w:left="0" w:right="-30" w:firstLine="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Le Pic épeiche est un </w:t>
      </w:r>
      <w:r w:rsidRPr="00EB58DD">
        <w:rPr>
          <w:rFonts w:ascii="Arial" w:hAnsi="Arial" w:cs="Arial"/>
          <w:sz w:val="24"/>
          <w:szCs w:val="24"/>
          <w:bdr w:val="none" w:sz="0" w:space="0" w:color="auto" w:frame="1"/>
          <w:shd w:val="clear" w:color="auto" w:fill="FFFFFF"/>
        </w:rPr>
        <w:t>arboricole</w:t>
      </w:r>
      <w:r w:rsidRPr="00EB58DD">
        <w:rPr>
          <w:rFonts w:ascii="Arial" w:hAnsi="Arial" w:cs="Arial"/>
          <w:color w:val="000000"/>
          <w:sz w:val="24"/>
          <w:szCs w:val="24"/>
          <w:shd w:val="clear" w:color="auto" w:fill="FFFFFF"/>
        </w:rPr>
        <w:t> exclusif. Il a besoin des arbres dans toutes les phases de sa vie. Il y trouve sa nourriture, il y établit son nid.</w:t>
      </w:r>
    </w:p>
    <w:p w:rsidR="00EB58DD" w:rsidRPr="00EB58DD" w:rsidRDefault="00EB58DD" w:rsidP="00EB58DD">
      <w:pPr>
        <w:spacing w:after="0"/>
        <w:ind w:left="0" w:right="-30" w:firstLine="0"/>
        <w:rPr>
          <w:rFonts w:ascii="Arial" w:hAnsi="Arial" w:cs="Arial"/>
          <w:b/>
          <w:color w:val="FFFFFF"/>
          <w:sz w:val="24"/>
          <w:szCs w:val="24"/>
          <w:highlight w:val="darkGreen"/>
        </w:rPr>
      </w:pPr>
      <w:r>
        <w:rPr>
          <w:rFonts w:ascii="Arial" w:hAnsi="Arial" w:cs="Arial"/>
          <w:color w:val="000000"/>
          <w:sz w:val="24"/>
          <w:szCs w:val="24"/>
          <w:shd w:val="clear" w:color="auto" w:fill="FFFFFF"/>
        </w:rPr>
        <w:t>O</w:t>
      </w:r>
      <w:r w:rsidRPr="00EB58DD">
        <w:rPr>
          <w:rFonts w:ascii="Arial" w:hAnsi="Arial" w:cs="Arial"/>
          <w:color w:val="000000"/>
          <w:sz w:val="24"/>
          <w:szCs w:val="24"/>
          <w:shd w:val="clear" w:color="auto" w:fill="FFFFFF"/>
        </w:rPr>
        <w:t>iseau solitaire et assez individualiste la plus grande partie de l'année. Ce n'est que pour la reproduction au printemps qu'il recherche et tolère un partenaire, le temps de mener à bien une </w:t>
      </w:r>
      <w:r w:rsidRPr="00EB58DD">
        <w:rPr>
          <w:rFonts w:ascii="Arial" w:hAnsi="Arial" w:cs="Arial"/>
          <w:sz w:val="24"/>
          <w:szCs w:val="24"/>
          <w:bdr w:val="none" w:sz="0" w:space="0" w:color="auto" w:frame="1"/>
          <w:shd w:val="clear" w:color="auto" w:fill="FFFFFF"/>
        </w:rPr>
        <w:t>nichée</w:t>
      </w:r>
      <w:r w:rsidRPr="00EB58DD">
        <w:rPr>
          <w:rFonts w:ascii="Arial" w:hAnsi="Arial" w:cs="Arial"/>
          <w:color w:val="000000"/>
          <w:sz w:val="24"/>
          <w:szCs w:val="24"/>
          <w:shd w:val="clear" w:color="auto" w:fill="FFFFFF"/>
        </w:rPr>
        <w:t> unique.</w:t>
      </w:r>
    </w:p>
    <w:p w:rsidR="00EB58DD" w:rsidRDefault="00EB58DD" w:rsidP="00EB58DD">
      <w:pPr>
        <w:spacing w:after="0"/>
        <w:ind w:left="0" w:right="-32" w:firstLine="0"/>
        <w:rPr>
          <w:rFonts w:ascii="Arial" w:hAnsi="Arial" w:cs="Arial"/>
          <w:color w:val="000000"/>
          <w:sz w:val="24"/>
          <w:szCs w:val="24"/>
          <w:shd w:val="clear" w:color="auto" w:fill="FFFFFF"/>
        </w:rPr>
      </w:pPr>
      <w:r w:rsidRPr="00EB58DD">
        <w:rPr>
          <w:rFonts w:ascii="Arial" w:hAnsi="Arial" w:cs="Arial"/>
          <w:color w:val="000000"/>
          <w:sz w:val="24"/>
          <w:szCs w:val="24"/>
          <w:shd w:val="clear" w:color="auto" w:fill="FFFFFF"/>
        </w:rPr>
        <w:t>C'est un oiseau qu'on entend plus qu'on ne voit dans son habitat fermé, mais comme il n'est pas avare de ses cris, on peut quand même le repérer assez facilement, bien qu'il soit assez farouche et garde ses distances.</w:t>
      </w:r>
    </w:p>
    <w:p w:rsidR="00EB58DD" w:rsidRDefault="00D02A79" w:rsidP="00926511">
      <w:pPr>
        <w:ind w:left="0" w:right="-32" w:firstLine="0"/>
        <w:rPr>
          <w:rFonts w:ascii="Arial" w:hAnsi="Arial" w:cs="Arial"/>
          <w:color w:val="000000"/>
          <w:sz w:val="24"/>
          <w:szCs w:val="24"/>
          <w:shd w:val="clear" w:color="auto" w:fill="FFFFFF"/>
        </w:rPr>
      </w:pPr>
      <w:r w:rsidRPr="00D02A79">
        <w:rPr>
          <w:rFonts w:ascii="Arial" w:hAnsi="Arial" w:cs="Arial"/>
          <w:color w:val="000000"/>
          <w:sz w:val="24"/>
          <w:szCs w:val="24"/>
          <w:shd w:val="clear" w:color="auto" w:fill="FFFFFF"/>
        </w:rPr>
        <w:t>Pour se maintenir à la verticale des branches qu'il parcourt, il utilise comme support des plumes spéciales de sa queue, les rectrices, qui sont rigidifiées.</w:t>
      </w:r>
      <w:r w:rsidR="00EB58DD" w:rsidRPr="00EB58DD">
        <w:rPr>
          <w:rFonts w:ascii="Arial" w:hAnsi="Arial" w:cs="Arial"/>
          <w:color w:val="000000"/>
          <w:sz w:val="24"/>
          <w:szCs w:val="24"/>
          <w:shd w:val="clear" w:color="auto" w:fill="FFFFFF"/>
        </w:rPr>
        <w:t> </w:t>
      </w:r>
    </w:p>
    <w:p w:rsidR="00EB58DD" w:rsidRDefault="00EB58DD" w:rsidP="00EB58DD">
      <w:pPr>
        <w:ind w:left="0" w:right="-30" w:firstLine="0"/>
        <w:rPr>
          <w:rFonts w:ascii="Arial" w:hAnsi="Arial" w:cs="Arial"/>
          <w:b/>
          <w:iCs/>
          <w:color w:val="FFFFFF"/>
          <w:sz w:val="24"/>
          <w:szCs w:val="24"/>
          <w:highlight w:val="darkGreen"/>
        </w:rPr>
      </w:pPr>
      <w:r>
        <w:rPr>
          <w:rFonts w:ascii="Arial" w:hAnsi="Arial" w:cs="Arial"/>
          <w:b/>
          <w:iCs/>
          <w:color w:val="FFFFFF"/>
          <w:sz w:val="24"/>
          <w:szCs w:val="24"/>
          <w:highlight w:val="darkGreen"/>
        </w:rPr>
        <w:t>Son n</w:t>
      </w:r>
      <w:r w:rsidRPr="00C8784C">
        <w:rPr>
          <w:rFonts w:ascii="Arial" w:hAnsi="Arial" w:cs="Arial"/>
          <w:b/>
          <w:iCs/>
          <w:color w:val="FFFFFF"/>
          <w:sz w:val="24"/>
          <w:szCs w:val="24"/>
          <w:highlight w:val="darkGreen"/>
        </w:rPr>
        <w:t>id</w:t>
      </w:r>
    </w:p>
    <w:p w:rsidR="00EB58DD" w:rsidRDefault="0074021E" w:rsidP="00926511">
      <w:pPr>
        <w:ind w:left="0" w:right="-32" w:firstLine="0"/>
        <w:rPr>
          <w:rFonts w:ascii="Arial" w:hAnsi="Arial" w:cs="Arial"/>
          <w:color w:val="000000"/>
          <w:sz w:val="24"/>
          <w:szCs w:val="24"/>
          <w:shd w:val="clear" w:color="auto" w:fill="FFFFFF"/>
        </w:rPr>
      </w:pPr>
      <w:r w:rsidRPr="0074021E">
        <w:rPr>
          <w:rFonts w:ascii="Arial" w:hAnsi="Arial" w:cs="Arial"/>
          <w:color w:val="000000"/>
          <w:sz w:val="24"/>
          <w:szCs w:val="24"/>
          <w:shd w:val="clear" w:color="auto" w:fill="FFFFFF"/>
        </w:rPr>
        <w:t>La nidification commence par le creusement dans un tronc ou une branche de la loge destinée à accueillir la ponte. C'est un travail de longue haleine, exécuté essentiellement par le mâle. </w:t>
      </w:r>
    </w:p>
    <w:p w:rsidR="0074021E" w:rsidRDefault="0074021E" w:rsidP="00926511">
      <w:pPr>
        <w:ind w:left="0" w:right="-32" w:firstLine="0"/>
        <w:rPr>
          <w:rFonts w:ascii="Arial" w:hAnsi="Arial" w:cs="Arial"/>
          <w:color w:val="000000"/>
          <w:sz w:val="24"/>
          <w:szCs w:val="24"/>
          <w:shd w:val="clear" w:color="auto" w:fill="FFFFFF"/>
        </w:rPr>
      </w:pPr>
    </w:p>
    <w:p w:rsidR="0074021E" w:rsidRDefault="0074021E" w:rsidP="0074021E">
      <w:pPr>
        <w:ind w:left="0" w:right="-32" w:firstLine="0"/>
        <w:jc w:val="center"/>
        <w:rPr>
          <w:rFonts w:ascii="Arial" w:hAnsi="Arial" w:cs="Arial"/>
          <w:sz w:val="24"/>
          <w:szCs w:val="24"/>
        </w:rPr>
      </w:pPr>
      <w:r>
        <w:rPr>
          <w:noProof/>
          <w:lang w:eastAsia="fr-FR"/>
        </w:rPr>
        <w:drawing>
          <wp:inline distT="0" distB="0" distL="0" distR="0">
            <wp:extent cx="1828800" cy="1828800"/>
            <wp:effectExtent l="19050" t="0" r="0" b="0"/>
            <wp:docPr id="10" name="Image 10" descr="Pic épei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 épeiche"/>
                    <pic:cNvPicPr>
                      <a:picLocks noChangeAspect="1" noChangeArrowheads="1"/>
                    </pic:cNvPicPr>
                  </pic:nvPicPr>
                  <pic:blipFill>
                    <a:blip r:embed="rId10" cstate="print"/>
                    <a:srcRect/>
                    <a:stretch>
                      <a:fillRect/>
                    </a:stretch>
                  </pic:blipFill>
                  <pic:spPr bwMode="auto">
                    <a:xfrm>
                      <a:off x="0" y="0"/>
                      <a:ext cx="1828800" cy="1828800"/>
                    </a:xfrm>
                    <a:prstGeom prst="rect">
                      <a:avLst/>
                    </a:prstGeom>
                    <a:noFill/>
                    <a:ln w="9525">
                      <a:noFill/>
                      <a:miter lim="800000"/>
                      <a:headEnd/>
                      <a:tailEnd/>
                    </a:ln>
                  </pic:spPr>
                </pic:pic>
              </a:graphicData>
            </a:graphic>
          </wp:inline>
        </w:drawing>
      </w:r>
    </w:p>
    <w:p w:rsidR="0074021E" w:rsidRDefault="0074021E" w:rsidP="0074021E">
      <w:pPr>
        <w:ind w:left="0" w:right="-32" w:firstLine="0"/>
        <w:rPr>
          <w:rFonts w:ascii="Arial" w:hAnsi="Arial" w:cs="Arial"/>
          <w:color w:val="202122"/>
          <w:sz w:val="24"/>
          <w:szCs w:val="24"/>
          <w:shd w:val="clear" w:color="auto" w:fill="FFFFFF"/>
        </w:rPr>
      </w:pPr>
      <w:r w:rsidRPr="0074021E">
        <w:rPr>
          <w:rFonts w:ascii="Arial" w:hAnsi="Arial" w:cs="Arial"/>
          <w:color w:val="202122"/>
          <w:sz w:val="24"/>
          <w:szCs w:val="24"/>
          <w:shd w:val="clear" w:color="auto" w:fill="FFFFFF"/>
        </w:rPr>
        <w:t>La nidification peut aussi avoir lieu dans d'anciennes cavités, dont il chasse les occupants tels que l'</w:t>
      </w:r>
      <w:r w:rsidRPr="0074021E">
        <w:rPr>
          <w:rFonts w:ascii="Arial" w:hAnsi="Arial" w:cs="Arial"/>
          <w:sz w:val="24"/>
          <w:szCs w:val="24"/>
          <w:shd w:val="clear" w:color="auto" w:fill="FFFFFF"/>
        </w:rPr>
        <w:t>Étourneau sansonnet</w:t>
      </w:r>
      <w:r w:rsidRPr="0074021E">
        <w:rPr>
          <w:rFonts w:ascii="Arial" w:hAnsi="Arial" w:cs="Arial"/>
          <w:color w:val="202122"/>
          <w:sz w:val="24"/>
          <w:szCs w:val="24"/>
          <w:shd w:val="clear" w:color="auto" w:fill="FFFFFF"/>
        </w:rPr>
        <w:t>, d'autres espèces de pics, la </w:t>
      </w:r>
      <w:r w:rsidRPr="0074021E">
        <w:rPr>
          <w:rFonts w:ascii="Arial" w:hAnsi="Arial" w:cs="Arial"/>
          <w:sz w:val="24"/>
          <w:szCs w:val="24"/>
          <w:shd w:val="clear" w:color="auto" w:fill="FFFFFF"/>
        </w:rPr>
        <w:t>Sittelle torchepot</w:t>
      </w:r>
      <w:r w:rsidRPr="0074021E">
        <w:rPr>
          <w:rFonts w:ascii="Arial" w:hAnsi="Arial" w:cs="Arial"/>
          <w:color w:val="202122"/>
          <w:sz w:val="24"/>
          <w:szCs w:val="24"/>
          <w:shd w:val="clear" w:color="auto" w:fill="FFFFFF"/>
        </w:rPr>
        <w:t> ou la </w:t>
      </w:r>
      <w:r w:rsidRPr="0074021E">
        <w:rPr>
          <w:rFonts w:ascii="Arial" w:hAnsi="Arial" w:cs="Arial"/>
          <w:sz w:val="24"/>
          <w:szCs w:val="24"/>
          <w:shd w:val="clear" w:color="auto" w:fill="FFFFFF"/>
        </w:rPr>
        <w:t>Mésange bleue</w:t>
      </w:r>
      <w:r w:rsidRPr="0074021E">
        <w:rPr>
          <w:rFonts w:ascii="Arial" w:hAnsi="Arial" w:cs="Arial"/>
          <w:color w:val="202122"/>
          <w:sz w:val="24"/>
          <w:szCs w:val="24"/>
          <w:shd w:val="clear" w:color="auto" w:fill="FFFFFF"/>
        </w:rPr>
        <w:t>, et qu'il agrandit si nécessaire. La femelle dépose 4 à 7 œufs blancs, entre fin avril et début juin. L'incubation dure environ de 10 à 16 jours, assurée par la femelle dans la journée, et par le mâle la nuit. </w:t>
      </w:r>
    </w:p>
    <w:p w:rsidR="0074021E" w:rsidRDefault="0074021E" w:rsidP="0074021E">
      <w:pPr>
        <w:ind w:left="0" w:right="-30" w:firstLine="0"/>
        <w:rPr>
          <w:rFonts w:ascii="Arial" w:hAnsi="Arial" w:cs="Arial"/>
          <w:b/>
          <w:iCs/>
          <w:color w:val="FFFFFF"/>
          <w:sz w:val="24"/>
          <w:szCs w:val="24"/>
          <w:highlight w:val="darkGreen"/>
        </w:rPr>
      </w:pPr>
      <w:r>
        <w:rPr>
          <w:rFonts w:ascii="Arial" w:hAnsi="Arial" w:cs="Arial"/>
          <w:b/>
          <w:iCs/>
          <w:color w:val="FFFFFF"/>
          <w:sz w:val="24"/>
          <w:szCs w:val="24"/>
          <w:highlight w:val="darkGreen"/>
        </w:rPr>
        <w:t>Son v</w:t>
      </w:r>
      <w:r w:rsidRPr="00205E1D">
        <w:rPr>
          <w:rFonts w:ascii="Arial" w:hAnsi="Arial" w:cs="Arial"/>
          <w:b/>
          <w:iCs/>
          <w:color w:val="FFFFFF"/>
          <w:sz w:val="24"/>
          <w:szCs w:val="24"/>
          <w:highlight w:val="darkGreen"/>
        </w:rPr>
        <w:t>ol</w:t>
      </w:r>
    </w:p>
    <w:p w:rsidR="0074021E" w:rsidRPr="00914243" w:rsidRDefault="0074021E" w:rsidP="0074021E">
      <w:pPr>
        <w:ind w:left="0" w:right="-30" w:firstLine="0"/>
        <w:rPr>
          <w:rFonts w:ascii="Arial" w:hAnsi="Arial" w:cs="Arial"/>
          <w:b/>
          <w:iCs/>
          <w:color w:val="FFFFFF"/>
          <w:sz w:val="24"/>
          <w:szCs w:val="24"/>
          <w:highlight w:val="darkGreen"/>
        </w:rPr>
      </w:pPr>
      <w:r w:rsidRPr="00205E1D">
        <w:rPr>
          <w:rFonts w:ascii="Arial" w:hAnsi="Arial" w:cs="Arial"/>
          <w:color w:val="000000"/>
          <w:sz w:val="24"/>
          <w:szCs w:val="24"/>
          <w:shd w:val="clear" w:color="auto" w:fill="FFFFFF"/>
        </w:rPr>
        <w:t>Le Pic vert alterne des phases de battements rapides et puissants et des phases de repos </w:t>
      </w:r>
      <w:r w:rsidRPr="00205E1D">
        <w:rPr>
          <w:rFonts w:ascii="Arial" w:hAnsi="Arial" w:cs="Arial"/>
          <w:sz w:val="24"/>
          <w:szCs w:val="24"/>
          <w:bdr w:val="none" w:sz="0" w:space="0" w:color="auto" w:frame="1"/>
          <w:shd w:val="clear" w:color="auto" w:fill="FFFFFF"/>
        </w:rPr>
        <w:t>ailes</w:t>
      </w:r>
      <w:r w:rsidRPr="00205E1D">
        <w:rPr>
          <w:rFonts w:ascii="Arial" w:hAnsi="Arial" w:cs="Arial"/>
          <w:color w:val="000000"/>
          <w:sz w:val="24"/>
          <w:szCs w:val="24"/>
          <w:shd w:val="clear" w:color="auto" w:fill="FFFFFF"/>
        </w:rPr>
        <w:t> repliées, ce qui lui procure un vol ondulant, rapide et direct</w:t>
      </w:r>
      <w:r>
        <w:rPr>
          <w:rFonts w:ascii="Open Sans" w:hAnsi="Open Sans" w:cs="Open Sans"/>
          <w:color w:val="000000"/>
          <w:sz w:val="14"/>
          <w:szCs w:val="14"/>
          <w:shd w:val="clear" w:color="auto" w:fill="FFFFFF"/>
        </w:rPr>
        <w:t>. </w:t>
      </w:r>
    </w:p>
    <w:p w:rsidR="0074021E" w:rsidRDefault="0074021E" w:rsidP="0074021E">
      <w:pPr>
        <w:ind w:left="0" w:right="-30" w:firstLine="0"/>
        <w:rPr>
          <w:rFonts w:ascii="Arial" w:hAnsi="Arial" w:cs="Arial"/>
          <w:b/>
          <w:iCs/>
          <w:color w:val="FFFFFF"/>
          <w:sz w:val="24"/>
          <w:szCs w:val="24"/>
          <w:highlight w:val="darkGreen"/>
        </w:rPr>
      </w:pPr>
      <w:r>
        <w:rPr>
          <w:rFonts w:ascii="Arial" w:hAnsi="Arial" w:cs="Arial"/>
          <w:b/>
          <w:iCs/>
          <w:color w:val="FFFFFF"/>
          <w:sz w:val="24"/>
          <w:szCs w:val="24"/>
          <w:highlight w:val="darkGreen"/>
        </w:rPr>
        <w:t>Son a</w:t>
      </w:r>
      <w:r w:rsidRPr="00F23984">
        <w:rPr>
          <w:rFonts w:ascii="Arial" w:hAnsi="Arial" w:cs="Arial"/>
          <w:b/>
          <w:iCs/>
          <w:color w:val="FFFFFF"/>
          <w:sz w:val="24"/>
          <w:szCs w:val="24"/>
          <w:highlight w:val="darkGreen"/>
        </w:rPr>
        <w:t>limenation</w:t>
      </w:r>
    </w:p>
    <w:p w:rsidR="0074021E" w:rsidRDefault="0074021E" w:rsidP="0074021E">
      <w:pPr>
        <w:ind w:left="0" w:right="-32" w:firstLine="0"/>
        <w:rPr>
          <w:rFonts w:ascii="Arial" w:hAnsi="Arial" w:cs="Arial"/>
          <w:color w:val="000000"/>
          <w:sz w:val="24"/>
          <w:szCs w:val="24"/>
          <w:shd w:val="clear" w:color="auto" w:fill="FFFFFF"/>
        </w:rPr>
      </w:pPr>
      <w:r w:rsidRPr="0074021E">
        <w:rPr>
          <w:rFonts w:ascii="Arial" w:hAnsi="Arial" w:cs="Arial"/>
          <w:color w:val="000000"/>
          <w:sz w:val="24"/>
          <w:szCs w:val="24"/>
          <w:shd w:val="clear" w:color="auto" w:fill="FFFFFF"/>
        </w:rPr>
        <w:t>À la belle saison,</w:t>
      </w:r>
      <w:r>
        <w:rPr>
          <w:rFonts w:ascii="Arial" w:hAnsi="Arial" w:cs="Arial"/>
          <w:color w:val="000000"/>
          <w:sz w:val="24"/>
          <w:szCs w:val="24"/>
          <w:shd w:val="clear" w:color="auto" w:fill="FFFFFF"/>
        </w:rPr>
        <w:t xml:space="preserve"> </w:t>
      </w:r>
      <w:r w:rsidRPr="0074021E">
        <w:rPr>
          <w:rFonts w:ascii="Arial" w:hAnsi="Arial" w:cs="Arial"/>
          <w:color w:val="000000"/>
          <w:sz w:val="24"/>
          <w:szCs w:val="24"/>
          <w:shd w:val="clear" w:color="auto" w:fill="FFFFFF"/>
        </w:rPr>
        <w:t>il recherche activement les </w:t>
      </w:r>
      <w:r w:rsidRPr="0074021E">
        <w:rPr>
          <w:rFonts w:ascii="Arial" w:hAnsi="Arial" w:cs="Arial"/>
          <w:sz w:val="24"/>
          <w:szCs w:val="24"/>
          <w:bdr w:val="none" w:sz="0" w:space="0" w:color="auto" w:frame="1"/>
          <w:shd w:val="clear" w:color="auto" w:fill="FFFFFF"/>
        </w:rPr>
        <w:t>larves</w:t>
      </w:r>
      <w:r w:rsidRPr="0074021E">
        <w:rPr>
          <w:rFonts w:ascii="Arial" w:hAnsi="Arial" w:cs="Arial"/>
          <w:color w:val="000000"/>
          <w:sz w:val="24"/>
          <w:szCs w:val="24"/>
          <w:shd w:val="clear" w:color="auto" w:fill="FFFFFF"/>
        </w:rPr>
        <w:t> xylophages d'</w:t>
      </w:r>
      <w:r w:rsidRPr="0074021E">
        <w:rPr>
          <w:rFonts w:ascii="Arial" w:hAnsi="Arial" w:cs="Arial"/>
          <w:sz w:val="24"/>
          <w:szCs w:val="24"/>
          <w:bdr w:val="none" w:sz="0" w:space="0" w:color="auto" w:frame="1"/>
          <w:shd w:val="clear" w:color="auto" w:fill="FFFFFF"/>
        </w:rPr>
        <w:t>insectes</w:t>
      </w:r>
      <w:r w:rsidR="00A50087" w:rsidRPr="00A50087">
        <w:rPr>
          <w:rFonts w:ascii="Arial" w:hAnsi="Arial" w:cs="Arial"/>
          <w:sz w:val="24"/>
          <w:szCs w:val="24"/>
          <w:bdr w:val="none" w:sz="0" w:space="0" w:color="auto" w:frame="1"/>
          <w:shd w:val="clear" w:color="auto" w:fill="FFFFFF"/>
        </w:rPr>
        <w:t xml:space="preserve">. </w:t>
      </w:r>
      <w:r w:rsidRPr="00A50087">
        <w:rPr>
          <w:rFonts w:ascii="Arial" w:hAnsi="Arial" w:cs="Arial"/>
          <w:color w:val="000000"/>
          <w:sz w:val="24"/>
          <w:szCs w:val="24"/>
          <w:shd w:val="clear" w:color="auto" w:fill="FFFFFF"/>
        </w:rPr>
        <w:t> </w:t>
      </w:r>
      <w:r w:rsidR="00A50087" w:rsidRPr="00A50087">
        <w:rPr>
          <w:rFonts w:ascii="Arial" w:hAnsi="Arial" w:cs="Arial"/>
          <w:color w:val="000000"/>
          <w:sz w:val="24"/>
          <w:szCs w:val="24"/>
          <w:shd w:val="clear" w:color="auto" w:fill="FFFFFF"/>
        </w:rPr>
        <w:t>Il s'attaque de la même façon aux fourmilières et capture une très grande variété d'</w:t>
      </w:r>
      <w:r w:rsidR="00A50087" w:rsidRPr="00A50087">
        <w:rPr>
          <w:rFonts w:ascii="Arial" w:hAnsi="Arial" w:cs="Arial"/>
          <w:sz w:val="24"/>
          <w:szCs w:val="24"/>
          <w:bdr w:val="none" w:sz="0" w:space="0" w:color="auto" w:frame="1"/>
          <w:shd w:val="clear" w:color="auto" w:fill="FFFFFF"/>
        </w:rPr>
        <w:t>insectes</w:t>
      </w:r>
      <w:r w:rsidR="00A50087" w:rsidRPr="00A50087">
        <w:rPr>
          <w:rFonts w:ascii="Arial" w:hAnsi="Arial" w:cs="Arial"/>
          <w:color w:val="000000"/>
          <w:sz w:val="24"/>
          <w:szCs w:val="24"/>
          <w:shd w:val="clear" w:color="auto" w:fill="FFFFFF"/>
        </w:rPr>
        <w:t> et leurs </w:t>
      </w:r>
      <w:r w:rsidR="00A50087" w:rsidRPr="00A50087">
        <w:rPr>
          <w:rFonts w:ascii="Arial" w:hAnsi="Arial" w:cs="Arial"/>
          <w:sz w:val="24"/>
          <w:szCs w:val="24"/>
          <w:bdr w:val="none" w:sz="0" w:space="0" w:color="auto" w:frame="1"/>
          <w:shd w:val="clear" w:color="auto" w:fill="FFFFFF"/>
        </w:rPr>
        <w:t>larves</w:t>
      </w:r>
      <w:r w:rsidR="00A50087" w:rsidRPr="00A50087">
        <w:rPr>
          <w:rFonts w:ascii="Arial" w:hAnsi="Arial" w:cs="Arial"/>
          <w:color w:val="000000"/>
          <w:sz w:val="24"/>
          <w:szCs w:val="24"/>
          <w:shd w:val="clear" w:color="auto" w:fill="FFFFFF"/>
        </w:rPr>
        <w:t>, même aériennes comme les chenilles de lépidoptères. </w:t>
      </w:r>
    </w:p>
    <w:p w:rsidR="00A50087" w:rsidRDefault="00A50087" w:rsidP="0074021E">
      <w:pPr>
        <w:ind w:left="0" w:right="-32" w:firstLine="0"/>
        <w:rPr>
          <w:rFonts w:ascii="Arial" w:hAnsi="Arial" w:cs="Arial"/>
          <w:color w:val="000000"/>
          <w:sz w:val="24"/>
          <w:szCs w:val="24"/>
          <w:shd w:val="clear" w:color="auto" w:fill="FFFFFF"/>
        </w:rPr>
      </w:pPr>
      <w:r w:rsidRPr="00A50087">
        <w:rPr>
          <w:rFonts w:ascii="Arial" w:hAnsi="Arial" w:cs="Arial"/>
          <w:color w:val="000000"/>
          <w:sz w:val="24"/>
          <w:szCs w:val="24"/>
          <w:shd w:val="clear" w:color="auto" w:fill="FFFFFF"/>
        </w:rPr>
        <w:t>Il est connu pour s'attaquer occasionnellement aux </w:t>
      </w:r>
      <w:r w:rsidRPr="00A50087">
        <w:rPr>
          <w:rFonts w:ascii="Arial" w:hAnsi="Arial" w:cs="Arial"/>
          <w:sz w:val="24"/>
          <w:szCs w:val="24"/>
          <w:bdr w:val="none" w:sz="0" w:space="0" w:color="auto" w:frame="1"/>
          <w:shd w:val="clear" w:color="auto" w:fill="FFFFFF"/>
        </w:rPr>
        <w:t>couvées</w:t>
      </w:r>
      <w:r w:rsidRPr="00A50087">
        <w:rPr>
          <w:rFonts w:ascii="Arial" w:hAnsi="Arial" w:cs="Arial"/>
          <w:color w:val="000000"/>
          <w:sz w:val="24"/>
          <w:szCs w:val="24"/>
          <w:shd w:val="clear" w:color="auto" w:fill="FFFFFF"/>
        </w:rPr>
        <w:t> ou aux </w:t>
      </w:r>
      <w:r w:rsidRPr="00A50087">
        <w:rPr>
          <w:rFonts w:ascii="Arial" w:hAnsi="Arial" w:cs="Arial"/>
          <w:sz w:val="24"/>
          <w:szCs w:val="24"/>
          <w:bdr w:val="none" w:sz="0" w:space="0" w:color="auto" w:frame="1"/>
          <w:shd w:val="clear" w:color="auto" w:fill="FFFFFF"/>
        </w:rPr>
        <w:t>nichées</w:t>
      </w:r>
      <w:r w:rsidRPr="00A50087">
        <w:rPr>
          <w:rFonts w:ascii="Arial" w:hAnsi="Arial" w:cs="Arial"/>
          <w:color w:val="000000"/>
          <w:sz w:val="24"/>
          <w:szCs w:val="24"/>
          <w:shd w:val="clear" w:color="auto" w:fill="FFFFFF"/>
        </w:rPr>
        <w:t> d'autres </w:t>
      </w:r>
      <w:r w:rsidRPr="00A50087">
        <w:rPr>
          <w:rFonts w:ascii="Arial" w:hAnsi="Arial" w:cs="Arial"/>
          <w:sz w:val="24"/>
          <w:szCs w:val="24"/>
          <w:bdr w:val="none" w:sz="0" w:space="0" w:color="auto" w:frame="1"/>
          <w:shd w:val="clear" w:color="auto" w:fill="FFFFFF"/>
        </w:rPr>
        <w:t>espèces</w:t>
      </w:r>
      <w:r w:rsidRPr="00A50087">
        <w:rPr>
          <w:rFonts w:ascii="Arial" w:hAnsi="Arial" w:cs="Arial"/>
          <w:color w:val="000000"/>
          <w:sz w:val="24"/>
          <w:szCs w:val="24"/>
          <w:shd w:val="clear" w:color="auto" w:fill="FFFFFF"/>
        </w:rPr>
        <w:t> cavernicoles comme les mésanges, y compris en agrandissant du </w:t>
      </w:r>
      <w:r w:rsidRPr="00A50087">
        <w:rPr>
          <w:rFonts w:ascii="Arial" w:hAnsi="Arial" w:cs="Arial"/>
          <w:sz w:val="24"/>
          <w:szCs w:val="24"/>
          <w:bdr w:val="none" w:sz="0" w:space="0" w:color="auto" w:frame="1"/>
          <w:shd w:val="clear" w:color="auto" w:fill="FFFFFF"/>
        </w:rPr>
        <w:t>bec</w:t>
      </w:r>
      <w:r w:rsidRPr="00A50087">
        <w:rPr>
          <w:rFonts w:ascii="Arial" w:hAnsi="Arial" w:cs="Arial"/>
          <w:color w:val="000000"/>
          <w:sz w:val="24"/>
          <w:szCs w:val="24"/>
          <w:shd w:val="clear" w:color="auto" w:fill="FFFFFF"/>
        </w:rPr>
        <w:t> le trou d'accès, par exemple d'un nichoir.</w:t>
      </w:r>
    </w:p>
    <w:p w:rsidR="00A50087" w:rsidRPr="00A50087" w:rsidRDefault="00A50087" w:rsidP="0074021E">
      <w:pPr>
        <w:ind w:left="0" w:right="-32" w:firstLine="0"/>
        <w:rPr>
          <w:rFonts w:ascii="Arial" w:hAnsi="Arial" w:cs="Arial"/>
          <w:color w:val="000000"/>
          <w:sz w:val="24"/>
          <w:szCs w:val="24"/>
          <w:shd w:val="clear" w:color="auto" w:fill="FFFFFF"/>
        </w:rPr>
      </w:pPr>
      <w:r w:rsidRPr="00A50087">
        <w:rPr>
          <w:rFonts w:ascii="Arial" w:hAnsi="Arial" w:cs="Arial"/>
          <w:color w:val="000000"/>
          <w:sz w:val="24"/>
          <w:szCs w:val="24"/>
          <w:shd w:val="clear" w:color="auto" w:fill="FFFFFF"/>
        </w:rPr>
        <w:t>À la mauvaise saison, tout en restant </w:t>
      </w:r>
      <w:r w:rsidRPr="00A50087">
        <w:rPr>
          <w:rFonts w:ascii="Arial" w:hAnsi="Arial" w:cs="Arial"/>
          <w:sz w:val="24"/>
          <w:szCs w:val="24"/>
          <w:bdr w:val="none" w:sz="0" w:space="0" w:color="auto" w:frame="1"/>
          <w:shd w:val="clear" w:color="auto" w:fill="FFFFFF"/>
        </w:rPr>
        <w:t>insectivore</w:t>
      </w:r>
      <w:r w:rsidRPr="00A50087">
        <w:rPr>
          <w:rFonts w:ascii="Arial" w:hAnsi="Arial" w:cs="Arial"/>
          <w:color w:val="000000"/>
          <w:sz w:val="24"/>
          <w:szCs w:val="24"/>
          <w:shd w:val="clear" w:color="auto" w:fill="FFFFFF"/>
        </w:rPr>
        <w:t> par le biais des </w:t>
      </w:r>
      <w:r w:rsidRPr="00A50087">
        <w:rPr>
          <w:rFonts w:ascii="Arial" w:hAnsi="Arial" w:cs="Arial"/>
          <w:sz w:val="24"/>
          <w:szCs w:val="24"/>
          <w:bdr w:val="none" w:sz="0" w:space="0" w:color="auto" w:frame="1"/>
          <w:shd w:val="clear" w:color="auto" w:fill="FFFFFF"/>
        </w:rPr>
        <w:t>larves</w:t>
      </w:r>
      <w:r w:rsidRPr="00A50087">
        <w:rPr>
          <w:rFonts w:ascii="Arial" w:hAnsi="Arial" w:cs="Arial"/>
          <w:color w:val="000000"/>
          <w:sz w:val="24"/>
          <w:szCs w:val="24"/>
          <w:shd w:val="clear" w:color="auto" w:fill="FFFFFF"/>
        </w:rPr>
        <w:t> du bois, il devient nettement </w:t>
      </w:r>
      <w:r w:rsidRPr="00A50087">
        <w:rPr>
          <w:rFonts w:ascii="Arial" w:hAnsi="Arial" w:cs="Arial"/>
          <w:sz w:val="24"/>
          <w:szCs w:val="24"/>
          <w:bdr w:val="none" w:sz="0" w:space="0" w:color="auto" w:frame="1"/>
          <w:shd w:val="clear" w:color="auto" w:fill="FFFFFF"/>
        </w:rPr>
        <w:t>granivore</w:t>
      </w:r>
      <w:r w:rsidRPr="00A50087">
        <w:rPr>
          <w:rFonts w:ascii="Arial" w:hAnsi="Arial" w:cs="Arial"/>
          <w:color w:val="000000"/>
          <w:sz w:val="24"/>
          <w:szCs w:val="24"/>
          <w:shd w:val="clear" w:color="auto" w:fill="FFFFFF"/>
        </w:rPr>
        <w:t xml:space="preserve">, recherchant les grosses graines riches en lipides comme les graines de conifères, les faînes, les graines de charme, les noix et les noisettes, et sur les points de nourrissage, les graines de tournesol. </w:t>
      </w:r>
      <w:r w:rsidRPr="00A50087">
        <w:rPr>
          <w:rFonts w:ascii="Arial" w:hAnsi="Arial" w:cs="Arial"/>
          <w:color w:val="202122"/>
          <w:sz w:val="24"/>
          <w:szCs w:val="24"/>
          <w:shd w:val="clear" w:color="auto" w:fill="FFFFFF"/>
        </w:rPr>
        <w:t>Par temps de neige et de gel persistants, il vient se nourrir aux boules de graines et graisse du commerce suspendues hors de l'atteinte des chats, mais aussi à des plaques de graisses que l'on peut fabriquer soi-même.</w:t>
      </w:r>
    </w:p>
    <w:p w:rsidR="00A50087" w:rsidRDefault="00A50087" w:rsidP="0074021E">
      <w:pPr>
        <w:ind w:left="0" w:right="-32" w:firstLine="0"/>
        <w:rPr>
          <w:rFonts w:ascii="Arial" w:hAnsi="Arial" w:cs="Arial"/>
          <w:color w:val="000000"/>
          <w:sz w:val="24"/>
          <w:szCs w:val="24"/>
          <w:shd w:val="clear" w:color="auto" w:fill="FFFFFF"/>
        </w:rPr>
      </w:pPr>
    </w:p>
    <w:p w:rsidR="00A50087" w:rsidRDefault="00A50087" w:rsidP="00A50087">
      <w:pPr>
        <w:ind w:left="0" w:right="-32" w:firstLine="0"/>
        <w:jc w:val="center"/>
        <w:rPr>
          <w:rFonts w:ascii="Arial" w:hAnsi="Arial" w:cs="Arial"/>
          <w:sz w:val="24"/>
          <w:szCs w:val="24"/>
        </w:rPr>
      </w:pPr>
      <w:r>
        <w:rPr>
          <w:noProof/>
          <w:lang w:eastAsia="fr-FR"/>
        </w:rPr>
        <w:drawing>
          <wp:inline distT="0" distB="0" distL="0" distR="0">
            <wp:extent cx="1593850" cy="1324667"/>
            <wp:effectExtent l="19050" t="0" r="6350" b="0"/>
            <wp:docPr id="13" name="Image 13" descr="Pic épei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 épeiche"/>
                    <pic:cNvPicPr>
                      <a:picLocks noChangeAspect="1" noChangeArrowheads="1"/>
                    </pic:cNvPicPr>
                  </pic:nvPicPr>
                  <pic:blipFill>
                    <a:blip r:embed="rId11" cstate="print"/>
                    <a:srcRect/>
                    <a:stretch>
                      <a:fillRect/>
                    </a:stretch>
                  </pic:blipFill>
                  <pic:spPr bwMode="auto">
                    <a:xfrm>
                      <a:off x="0" y="0"/>
                      <a:ext cx="1594947" cy="1325579"/>
                    </a:xfrm>
                    <a:prstGeom prst="rect">
                      <a:avLst/>
                    </a:prstGeom>
                    <a:noFill/>
                    <a:ln w="9525">
                      <a:noFill/>
                      <a:miter lim="800000"/>
                      <a:headEnd/>
                      <a:tailEnd/>
                    </a:ln>
                  </pic:spPr>
                </pic:pic>
              </a:graphicData>
            </a:graphic>
          </wp:inline>
        </w:drawing>
      </w:r>
    </w:p>
    <w:p w:rsidR="00D62F16" w:rsidRDefault="00D62F16" w:rsidP="00D62F16">
      <w:pPr>
        <w:ind w:left="0" w:right="-30" w:firstLine="0"/>
        <w:jc w:val="center"/>
        <w:rPr>
          <w:rFonts w:ascii="Arial" w:hAnsi="Arial" w:cs="Arial"/>
          <w:b/>
          <w:color w:val="FFFFFF"/>
          <w:highlight w:val="darkGreen"/>
        </w:rPr>
      </w:pPr>
      <w:r>
        <w:rPr>
          <w:noProof/>
          <w:lang w:eastAsia="fr-FR"/>
        </w:rPr>
        <w:drawing>
          <wp:inline distT="0" distB="0" distL="0" distR="0">
            <wp:extent cx="2165350" cy="2888938"/>
            <wp:effectExtent l="19050" t="0" r="6350" b="0"/>
            <wp:docPr id="16" name="Imag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a:blip r:embed="rId12" cstate="print"/>
                    <a:srcRect/>
                    <a:stretch>
                      <a:fillRect/>
                    </a:stretch>
                  </pic:blipFill>
                  <pic:spPr bwMode="auto">
                    <a:xfrm>
                      <a:off x="0" y="0"/>
                      <a:ext cx="2165350" cy="2888938"/>
                    </a:xfrm>
                    <a:prstGeom prst="rect">
                      <a:avLst/>
                    </a:prstGeom>
                    <a:noFill/>
                    <a:ln w="9525">
                      <a:noFill/>
                      <a:miter lim="800000"/>
                      <a:headEnd/>
                      <a:tailEnd/>
                    </a:ln>
                  </pic:spPr>
                </pic:pic>
              </a:graphicData>
            </a:graphic>
          </wp:inline>
        </w:drawing>
      </w:r>
    </w:p>
    <w:p w:rsidR="00A50087" w:rsidRDefault="00A50087" w:rsidP="00A50087">
      <w:pPr>
        <w:ind w:left="0" w:right="-30" w:firstLine="0"/>
        <w:rPr>
          <w:rFonts w:ascii="Arial" w:hAnsi="Arial" w:cs="Arial"/>
          <w:b/>
          <w:color w:val="FFFFFF"/>
        </w:rPr>
      </w:pPr>
      <w:r>
        <w:rPr>
          <w:rFonts w:ascii="Arial" w:hAnsi="Arial" w:cs="Arial"/>
          <w:b/>
          <w:color w:val="FFFFFF"/>
          <w:highlight w:val="darkGreen"/>
        </w:rPr>
        <w:t>Son c</w:t>
      </w:r>
      <w:r w:rsidRPr="00C8784C">
        <w:rPr>
          <w:rFonts w:ascii="Arial" w:hAnsi="Arial" w:cs="Arial"/>
          <w:b/>
          <w:color w:val="FFFFFF"/>
          <w:highlight w:val="darkGreen"/>
        </w:rPr>
        <w:t>hant</w:t>
      </w:r>
    </w:p>
    <w:p w:rsidR="00D02A79" w:rsidRDefault="00A50087" w:rsidP="00A50087">
      <w:pPr>
        <w:ind w:left="0" w:right="-32" w:firstLine="0"/>
        <w:rPr>
          <w:rFonts w:ascii="Arial" w:hAnsi="Arial" w:cs="Arial"/>
          <w:sz w:val="24"/>
          <w:szCs w:val="24"/>
          <w:shd w:val="clear" w:color="auto" w:fill="FFFFFF"/>
        </w:rPr>
      </w:pPr>
      <w:r w:rsidRPr="00A50087">
        <w:rPr>
          <w:rFonts w:ascii="Arial" w:hAnsi="Arial" w:cs="Arial"/>
          <w:color w:val="000000"/>
          <w:sz w:val="24"/>
          <w:szCs w:val="24"/>
          <w:shd w:val="clear" w:color="auto" w:fill="FFFFFF"/>
        </w:rPr>
        <w:t>Le Pic épeiche a pour cri habituel un "pik" ou "tik" sonore et percutant, pouvant être adouci en "tek". C'est le cri de contact de l'</w:t>
      </w:r>
      <w:r w:rsidRPr="00D02A79">
        <w:rPr>
          <w:rFonts w:ascii="Arial" w:hAnsi="Arial" w:cs="Arial"/>
          <w:color w:val="000000"/>
          <w:sz w:val="24"/>
          <w:szCs w:val="24"/>
          <w:shd w:val="clear" w:color="auto" w:fill="FFFFFF"/>
        </w:rPr>
        <w:t>espèce</w:t>
      </w:r>
      <w:r w:rsidRPr="00A50087">
        <w:rPr>
          <w:rFonts w:ascii="Arial" w:hAnsi="Arial" w:cs="Arial"/>
          <w:color w:val="000000"/>
          <w:sz w:val="24"/>
          <w:szCs w:val="24"/>
          <w:shd w:val="clear" w:color="auto" w:fill="FFFFFF"/>
        </w:rPr>
        <w:t xml:space="preserve">. L'oiseau inquiet émet ce même cri, mais en séries d'autant plus rapides que son inquiétude est </w:t>
      </w:r>
      <w:r w:rsidR="00D62F16" w:rsidRPr="00A50087">
        <w:rPr>
          <w:rFonts w:ascii="Arial" w:hAnsi="Arial" w:cs="Arial"/>
          <w:color w:val="000000"/>
          <w:sz w:val="24"/>
          <w:szCs w:val="24"/>
          <w:shd w:val="clear" w:color="auto" w:fill="FFFFFF"/>
        </w:rPr>
        <w:t>grande</w:t>
      </w:r>
      <w:r w:rsidR="00D62F16" w:rsidRPr="00D62F16">
        <w:rPr>
          <w:rFonts w:ascii="Arial" w:hAnsi="Arial" w:cs="Arial"/>
          <w:sz w:val="24"/>
          <w:szCs w:val="24"/>
          <w:shd w:val="clear" w:color="auto" w:fill="FFFFFF"/>
        </w:rPr>
        <w:t>. Il</w:t>
      </w:r>
      <w:r w:rsidR="00D02A79" w:rsidRPr="00D62F16">
        <w:rPr>
          <w:rFonts w:ascii="Arial" w:hAnsi="Arial" w:cs="Arial"/>
          <w:sz w:val="24"/>
          <w:szCs w:val="24"/>
          <w:shd w:val="clear" w:color="auto" w:fill="FFFFFF"/>
        </w:rPr>
        <w:t xml:space="preserve"> utilise les tambourinages pendant les parades territoriales.</w:t>
      </w:r>
    </w:p>
    <w:p w:rsidR="00D62F16" w:rsidRDefault="00D62F16" w:rsidP="00A50087">
      <w:pPr>
        <w:ind w:left="0" w:right="-32" w:firstLine="0"/>
        <w:rPr>
          <w:rFonts w:ascii="Arial" w:hAnsi="Arial" w:cs="Arial"/>
          <w:sz w:val="24"/>
          <w:szCs w:val="24"/>
          <w:shd w:val="clear" w:color="auto" w:fill="FFFFFF"/>
        </w:rPr>
      </w:pPr>
    </w:p>
    <w:p w:rsidR="00D02A79" w:rsidRDefault="00D02A79" w:rsidP="00A50087">
      <w:pPr>
        <w:ind w:left="0" w:right="-32" w:firstLine="0"/>
        <w:rPr>
          <w:rFonts w:ascii="Arial" w:hAnsi="Arial" w:cs="Arial"/>
          <w:color w:val="202122"/>
          <w:sz w:val="24"/>
          <w:szCs w:val="24"/>
          <w:shd w:val="clear" w:color="auto" w:fill="FFFFFF"/>
        </w:rPr>
      </w:pPr>
      <w:r w:rsidRPr="00D02A79">
        <w:rPr>
          <w:rFonts w:ascii="Arial" w:hAnsi="Arial" w:cs="Arial"/>
          <w:color w:val="202122"/>
          <w:sz w:val="24"/>
          <w:szCs w:val="24"/>
          <w:shd w:val="clear" w:color="auto" w:fill="FFFFFF"/>
        </w:rPr>
        <w:t>Le Pic épeiche bénéficie d'une protection totale sur le territoire français depuis l'arrêté ministériel du </w:t>
      </w:r>
      <w:r w:rsidRPr="00D02A79">
        <w:rPr>
          <w:rFonts w:ascii="Arial" w:hAnsi="Arial" w:cs="Arial"/>
          <w:sz w:val="24"/>
          <w:szCs w:val="24"/>
        </w:rPr>
        <w:t>17 avril 1981</w:t>
      </w:r>
      <w:r w:rsidRPr="00D02A79">
        <w:rPr>
          <w:rFonts w:ascii="Arial" w:hAnsi="Arial" w:cs="Arial"/>
          <w:color w:val="202122"/>
          <w:sz w:val="24"/>
          <w:szCs w:val="24"/>
          <w:shd w:val="clear" w:color="auto" w:fill="FFFFFF"/>
        </w:rPr>
        <w:t> relatif aux oiseaux protégés sur l'ensemble du territoire</w:t>
      </w:r>
    </w:p>
    <w:p w:rsidR="00D62F16" w:rsidRDefault="00D62F16" w:rsidP="00A50087">
      <w:pPr>
        <w:ind w:left="0" w:right="-32" w:firstLine="0"/>
        <w:rPr>
          <w:rFonts w:ascii="Arial" w:hAnsi="Arial" w:cs="Arial"/>
          <w:color w:val="202122"/>
          <w:sz w:val="24"/>
          <w:szCs w:val="24"/>
          <w:shd w:val="clear" w:color="auto" w:fill="FFFFFF"/>
        </w:rPr>
      </w:pPr>
    </w:p>
    <w:p w:rsidR="00D62F16" w:rsidRDefault="00D62F16" w:rsidP="00D62F16">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D62F16">
        <w:rPr>
          <w:rFonts w:ascii="Arial" w:hAnsi="Arial" w:cs="Arial"/>
          <w:noProof/>
          <w:color w:val="202122"/>
          <w:shd w:val="clear" w:color="auto" w:fill="FFFFFF"/>
        </w:rPr>
        <w:drawing>
          <wp:inline distT="0" distB="0" distL="0" distR="0">
            <wp:extent cx="1168772" cy="800100"/>
            <wp:effectExtent l="19050" t="0" r="0" b="0"/>
            <wp:docPr id="2"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3"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D62F16">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D62F16" w:rsidRDefault="00D62F16" w:rsidP="00D62F16">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4"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D62F16">
        <w:rPr>
          <w:rFonts w:ascii="Arial" w:eastAsiaTheme="majorEastAsia" w:hAnsi="Arial" w:cs="Arial"/>
          <w:bCs/>
          <w:color w:val="555555"/>
          <w:lang w:eastAsia="en-US"/>
        </w:rPr>
        <w:t>2020 JDN  jardins du nord</w:t>
      </w:r>
      <w:r>
        <w:rPr>
          <w:rFonts w:ascii="Arial" w:eastAsiaTheme="majorEastAsia" w:hAnsi="Arial" w:cs="Arial"/>
          <w:b/>
          <w:bCs/>
          <w:color w:val="555555"/>
          <w:lang w:eastAsia="en-US"/>
        </w:rPr>
        <w:t xml:space="preserve"> </w:t>
      </w:r>
    </w:p>
    <w:p w:rsidR="00D62F16" w:rsidRPr="003009E8" w:rsidRDefault="00D62F16" w:rsidP="00D62F16">
      <w:pPr>
        <w:ind w:left="0" w:right="-30" w:firstLine="0"/>
        <w:rPr>
          <w:rStyle w:val="Accentuation"/>
          <w:rFonts w:ascii="Arial" w:hAnsi="Arial" w:cs="Arial"/>
          <w:bCs/>
          <w:sz w:val="24"/>
          <w:szCs w:val="24"/>
        </w:rPr>
      </w:pPr>
      <w:r w:rsidRPr="003009E8">
        <w:rPr>
          <w:rFonts w:ascii="Arial" w:eastAsiaTheme="majorEastAsia" w:hAnsi="Arial" w:cs="Arial"/>
          <w:b/>
          <w:bCs/>
          <w:color w:val="555555"/>
          <w:sz w:val="24"/>
          <w:szCs w:val="24"/>
        </w:rPr>
        <w:t xml:space="preserve">Pour en parler sur le forum : </w:t>
      </w:r>
      <w:hyperlink r:id="rId15" w:history="1">
        <w:r w:rsidRPr="00D62F16">
          <w:rPr>
            <w:rStyle w:val="Lienhypertexte"/>
            <w:rFonts w:ascii="Arial" w:eastAsiaTheme="majorEastAsia" w:hAnsi="Arial" w:cs="Arial"/>
            <w:bCs/>
            <w:sz w:val="24"/>
            <w:szCs w:val="24"/>
          </w:rPr>
          <w:t>https://www.jardins-du-nord.fr/viewtopic.php?f=95&amp;t=10929</w:t>
        </w:r>
      </w:hyperlink>
    </w:p>
    <w:p w:rsidR="00D62F16" w:rsidRPr="0079199B" w:rsidRDefault="00D62F16" w:rsidP="00D62F16">
      <w:pPr>
        <w:pStyle w:val="NormalWeb"/>
        <w:shd w:val="clear" w:color="auto" w:fill="FFFFFF"/>
        <w:spacing w:before="0" w:beforeAutospacing="0" w:after="200" w:afterAutospacing="0"/>
        <w:textAlignment w:val="baseline"/>
        <w:rPr>
          <w:rFonts w:ascii="Arial" w:hAnsi="Arial" w:cs="Arial"/>
          <w:b/>
          <w:iCs/>
          <w:color w:val="FFFFFF" w:themeColor="background1"/>
          <w:highlight w:val="darkGreen"/>
        </w:rPr>
      </w:pPr>
      <w:r>
        <w:rPr>
          <w:rFonts w:ascii="Arial" w:eastAsiaTheme="majorEastAsia" w:hAnsi="Arial" w:cs="Arial"/>
          <w:b/>
          <w:bCs/>
          <w:color w:val="555555"/>
          <w:lang w:eastAsia="en-US"/>
        </w:rPr>
        <w:t xml:space="preserve">Photos : </w:t>
      </w:r>
      <w:r>
        <w:rPr>
          <w:rFonts w:ascii="Arial" w:eastAsiaTheme="majorEastAsia" w:hAnsi="Arial" w:cs="Arial"/>
          <w:bCs/>
          <w:lang w:eastAsia="en-US"/>
        </w:rPr>
        <w:t>Oiseaux de France &amp; un ami des oiseaux</w:t>
      </w:r>
    </w:p>
    <w:p w:rsidR="00D62F16" w:rsidRPr="00D02A79" w:rsidRDefault="00D62F16" w:rsidP="00A50087">
      <w:pPr>
        <w:ind w:left="0" w:right="-32" w:firstLine="0"/>
        <w:rPr>
          <w:rFonts w:ascii="Arial" w:hAnsi="Arial" w:cs="Arial"/>
          <w:sz w:val="24"/>
          <w:szCs w:val="24"/>
        </w:rPr>
      </w:pPr>
    </w:p>
    <w:sectPr w:rsidR="00D62F16" w:rsidRPr="00D02A79" w:rsidSect="007315B8">
      <w:footerReference w:type="default" r:id="rId16"/>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E18" w:rsidRDefault="00781E18" w:rsidP="00D62F16">
      <w:pPr>
        <w:spacing w:after="0" w:line="240" w:lineRule="auto"/>
      </w:pPr>
      <w:r>
        <w:separator/>
      </w:r>
    </w:p>
  </w:endnote>
  <w:endnote w:type="continuationSeparator" w:id="0">
    <w:p w:rsidR="00781E18" w:rsidRDefault="00781E18" w:rsidP="00D62F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14438"/>
      <w:docPartObj>
        <w:docPartGallery w:val="Page Numbers (Bottom of Page)"/>
        <w:docPartUnique/>
      </w:docPartObj>
    </w:sdtPr>
    <w:sdtContent>
      <w:sdt>
        <w:sdtPr>
          <w:id w:val="123787606"/>
          <w:docPartObj>
            <w:docPartGallery w:val="Page Numbers (Top of Page)"/>
            <w:docPartUnique/>
          </w:docPartObj>
        </w:sdtPr>
        <w:sdtContent>
          <w:p w:rsidR="00D62F16" w:rsidRDefault="00D62F16">
            <w:pPr>
              <w:pStyle w:val="Pieddepage"/>
              <w:jc w:val="right"/>
            </w:pPr>
            <w:r>
              <w:t xml:space="preserve">Page </w:t>
            </w:r>
            <w:r w:rsidR="00FB5FC9">
              <w:rPr>
                <w:b/>
                <w:sz w:val="24"/>
                <w:szCs w:val="24"/>
              </w:rPr>
              <w:fldChar w:fldCharType="begin"/>
            </w:r>
            <w:r>
              <w:rPr>
                <w:b/>
              </w:rPr>
              <w:instrText>PAGE</w:instrText>
            </w:r>
            <w:r w:rsidR="00FB5FC9">
              <w:rPr>
                <w:b/>
                <w:sz w:val="24"/>
                <w:szCs w:val="24"/>
              </w:rPr>
              <w:fldChar w:fldCharType="separate"/>
            </w:r>
            <w:r w:rsidR="00781E18">
              <w:rPr>
                <w:b/>
                <w:noProof/>
              </w:rPr>
              <w:t>1</w:t>
            </w:r>
            <w:r w:rsidR="00FB5FC9">
              <w:rPr>
                <w:b/>
                <w:sz w:val="24"/>
                <w:szCs w:val="24"/>
              </w:rPr>
              <w:fldChar w:fldCharType="end"/>
            </w:r>
            <w:r>
              <w:t xml:space="preserve"> sur </w:t>
            </w:r>
            <w:r w:rsidR="00FB5FC9">
              <w:rPr>
                <w:b/>
                <w:sz w:val="24"/>
                <w:szCs w:val="24"/>
              </w:rPr>
              <w:fldChar w:fldCharType="begin"/>
            </w:r>
            <w:r>
              <w:rPr>
                <w:b/>
              </w:rPr>
              <w:instrText>NUMPAGES</w:instrText>
            </w:r>
            <w:r w:rsidR="00FB5FC9">
              <w:rPr>
                <w:b/>
                <w:sz w:val="24"/>
                <w:szCs w:val="24"/>
              </w:rPr>
              <w:fldChar w:fldCharType="separate"/>
            </w:r>
            <w:r w:rsidR="00781E18">
              <w:rPr>
                <w:b/>
                <w:noProof/>
              </w:rPr>
              <w:t>1</w:t>
            </w:r>
            <w:r w:rsidR="00FB5FC9">
              <w:rPr>
                <w:b/>
                <w:sz w:val="24"/>
                <w:szCs w:val="24"/>
              </w:rPr>
              <w:fldChar w:fldCharType="end"/>
            </w:r>
          </w:p>
        </w:sdtContent>
      </w:sdt>
    </w:sdtContent>
  </w:sdt>
  <w:p w:rsidR="00D62F16" w:rsidRDefault="00D62F16">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E18" w:rsidRDefault="00781E18" w:rsidP="00D62F16">
      <w:pPr>
        <w:spacing w:after="0" w:line="240" w:lineRule="auto"/>
      </w:pPr>
      <w:r>
        <w:separator/>
      </w:r>
    </w:p>
  </w:footnote>
  <w:footnote w:type="continuationSeparator" w:id="0">
    <w:p w:rsidR="00781E18" w:rsidRDefault="00781E18" w:rsidP="00D62F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87725E"/>
    <w:multiLevelType w:val="hybridMultilevel"/>
    <w:tmpl w:val="8D381212"/>
    <w:lvl w:ilvl="0" w:tplc="4D983CCA">
      <w:start w:val="1"/>
      <w:numFmt w:val="bullet"/>
      <w:lvlText w:val=""/>
      <w:lvlJc w:val="left"/>
      <w:pPr>
        <w:ind w:left="720" w:hanging="360"/>
      </w:pPr>
      <w:rPr>
        <w:rFonts w:ascii="Wingdings" w:hAnsi="Wingdings" w:hint="default"/>
        <w:b/>
        <w:i w:val="0"/>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30230E"/>
    <w:rsid w:val="001C1FF9"/>
    <w:rsid w:val="002229AD"/>
    <w:rsid w:val="0030230E"/>
    <w:rsid w:val="0033377C"/>
    <w:rsid w:val="00681FFA"/>
    <w:rsid w:val="00695924"/>
    <w:rsid w:val="006A4BE8"/>
    <w:rsid w:val="006A5C29"/>
    <w:rsid w:val="007315B8"/>
    <w:rsid w:val="0074021E"/>
    <w:rsid w:val="00781E18"/>
    <w:rsid w:val="00786B0B"/>
    <w:rsid w:val="00856C77"/>
    <w:rsid w:val="00926511"/>
    <w:rsid w:val="00A13ECF"/>
    <w:rsid w:val="00A163D3"/>
    <w:rsid w:val="00A50087"/>
    <w:rsid w:val="00AE0E4D"/>
    <w:rsid w:val="00C400B8"/>
    <w:rsid w:val="00D02A79"/>
    <w:rsid w:val="00D62F16"/>
    <w:rsid w:val="00E26642"/>
    <w:rsid w:val="00EB58DD"/>
    <w:rsid w:val="00EE6BE7"/>
    <w:rsid w:val="00F25A59"/>
    <w:rsid w:val="00FB5FC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30230E"/>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semiHidden/>
    <w:unhideWhenUsed/>
    <w:qFormat/>
    <w:rsid w:val="00EB58DD"/>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0230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230E"/>
    <w:rPr>
      <w:rFonts w:ascii="Tahoma" w:hAnsi="Tahoma" w:cs="Tahoma"/>
      <w:sz w:val="16"/>
      <w:szCs w:val="16"/>
    </w:rPr>
  </w:style>
  <w:style w:type="character" w:customStyle="1" w:styleId="Titre2Car">
    <w:name w:val="Titre 2 Car"/>
    <w:basedOn w:val="Policepardfaut"/>
    <w:link w:val="Titre2"/>
    <w:uiPriority w:val="9"/>
    <w:rsid w:val="0030230E"/>
    <w:rPr>
      <w:rFonts w:ascii="Times New Roman" w:eastAsia="Times New Roman" w:hAnsi="Times New Roman" w:cs="Times New Roman"/>
      <w:b/>
      <w:bCs/>
      <w:sz w:val="36"/>
      <w:szCs w:val="36"/>
      <w:lang w:eastAsia="fr-FR"/>
    </w:rPr>
  </w:style>
  <w:style w:type="character" w:styleId="Accentuation">
    <w:name w:val="Emphasis"/>
    <w:basedOn w:val="Policepardfaut"/>
    <w:uiPriority w:val="20"/>
    <w:qFormat/>
    <w:rsid w:val="0030230E"/>
    <w:rPr>
      <w:i/>
      <w:iCs/>
    </w:rPr>
  </w:style>
  <w:style w:type="character" w:styleId="Lienhypertexte">
    <w:name w:val="Hyperlink"/>
    <w:basedOn w:val="Policepardfaut"/>
    <w:uiPriority w:val="99"/>
    <w:unhideWhenUsed/>
    <w:rsid w:val="0030230E"/>
    <w:rPr>
      <w:color w:val="0000FF"/>
      <w:u w:val="single"/>
    </w:rPr>
  </w:style>
  <w:style w:type="character" w:customStyle="1" w:styleId="Titre3Car">
    <w:name w:val="Titre 3 Car"/>
    <w:basedOn w:val="Policepardfaut"/>
    <w:link w:val="Titre3"/>
    <w:uiPriority w:val="9"/>
    <w:semiHidden/>
    <w:rsid w:val="00EB58DD"/>
    <w:rPr>
      <w:rFonts w:asciiTheme="majorHAnsi" w:eastAsiaTheme="majorEastAsia" w:hAnsiTheme="majorHAnsi" w:cstheme="majorBidi"/>
      <w:b/>
      <w:bCs/>
      <w:color w:val="4F81BD" w:themeColor="accent1"/>
    </w:rPr>
  </w:style>
  <w:style w:type="paragraph" w:styleId="Paragraphedeliste">
    <w:name w:val="List Paragraph"/>
    <w:basedOn w:val="Normal"/>
    <w:uiPriority w:val="34"/>
    <w:qFormat/>
    <w:rsid w:val="00EB58DD"/>
    <w:pPr>
      <w:ind w:left="720"/>
      <w:contextualSpacing/>
    </w:pPr>
  </w:style>
  <w:style w:type="paragraph" w:styleId="NormalWeb">
    <w:name w:val="Normal (Web)"/>
    <w:basedOn w:val="Normal"/>
    <w:uiPriority w:val="99"/>
    <w:unhideWhenUsed/>
    <w:rsid w:val="00D62F16"/>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D62F1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62F16"/>
  </w:style>
  <w:style w:type="paragraph" w:styleId="Pieddepage">
    <w:name w:val="footer"/>
    <w:basedOn w:val="Normal"/>
    <w:link w:val="PieddepageCar"/>
    <w:uiPriority w:val="99"/>
    <w:unhideWhenUsed/>
    <w:rsid w:val="00D62F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62F16"/>
  </w:style>
</w:styles>
</file>

<file path=word/webSettings.xml><?xml version="1.0" encoding="utf-8"?>
<w:webSettings xmlns:r="http://schemas.openxmlformats.org/officeDocument/2006/relationships" xmlns:w="http://schemas.openxmlformats.org/wordprocessingml/2006/main">
  <w:divs>
    <w:div w:id="1902014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jardins-du-nord.fr/viewtopic.php?f=95&amp;t=10929"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678</Words>
  <Characters>3732</Characters>
  <Application>Microsoft Office Word</Application>
  <DocSecurity>0</DocSecurity>
  <Lines>31</Lines>
  <Paragraphs>8</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
      <vt:lpstr>    Nom latin</vt:lpstr>
      <vt:lpstr>    Picidae</vt:lpstr>
      <vt:lpstr>    </vt:lpstr>
    </vt:vector>
  </TitlesOfParts>
  <Company/>
  <LinksUpToDate>false</LinksUpToDate>
  <CharactersWithSpaces>4402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2020-10-24T07:24:00Z</dcterms:created>
  <dcterms:modified xsi:type="dcterms:W3CDTF">2020-10-24T07:24:00Z</dcterms:modified>
</cp:coreProperties>
</file>