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B95FB1" w:rsidP="00B95FB1">
      <w:pPr>
        <w:ind w:right="-32" w:hanging="1418"/>
        <w:jc w:val="center"/>
      </w:pPr>
      <w:r w:rsidRPr="00B95FB1">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B95FB1" w:rsidRPr="00091905" w:rsidRDefault="00B95FB1" w:rsidP="00B95FB1">
      <w:pPr>
        <w:ind w:right="-30" w:hanging="1418"/>
        <w:jc w:val="center"/>
        <w:rPr>
          <w:rFonts w:ascii="Arial" w:hAnsi="Arial" w:cs="Arial"/>
          <w:b/>
          <w:color w:val="FFFFFF"/>
          <w:sz w:val="36"/>
          <w:szCs w:val="36"/>
          <w:highlight w:val="darkGreen"/>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xml:space="preserve">« Les </w:t>
      </w:r>
      <w:r>
        <w:rPr>
          <w:rFonts w:ascii="Arial" w:hAnsi="Arial" w:cs="Arial"/>
          <w:b/>
          <w:color w:val="FFFFFF"/>
          <w:sz w:val="36"/>
          <w:szCs w:val="36"/>
          <w:highlight w:val="darkGreen"/>
        </w:rPr>
        <w:t>oiseaux</w:t>
      </w:r>
      <w:r w:rsidRPr="00091905">
        <w:rPr>
          <w:rFonts w:ascii="Arial" w:hAnsi="Arial" w:cs="Arial"/>
          <w:b/>
          <w:color w:val="FFFFFF"/>
          <w:sz w:val="36"/>
          <w:szCs w:val="36"/>
          <w:highlight w:val="darkGreen"/>
        </w:rPr>
        <w:t> »</w:t>
      </w:r>
    </w:p>
    <w:p w:rsidR="00B95FB1" w:rsidRDefault="00B95FB1" w:rsidP="00B95FB1">
      <w:pPr>
        <w:ind w:left="0" w:right="-30" w:firstLine="0"/>
        <w:jc w:val="center"/>
        <w:rPr>
          <w:rFonts w:ascii="Arial" w:hAnsi="Arial" w:cs="Arial"/>
          <w:b/>
          <w:color w:val="FFFFFF"/>
          <w:sz w:val="36"/>
          <w:szCs w:val="36"/>
          <w:highlight w:val="darkYellow"/>
        </w:rPr>
      </w:pPr>
      <w:r>
        <w:rPr>
          <w:rFonts w:ascii="Arial" w:hAnsi="Arial" w:cs="Arial"/>
          <w:b/>
          <w:color w:val="FFFFFF"/>
          <w:sz w:val="36"/>
          <w:szCs w:val="36"/>
          <w:highlight w:val="darkYellow"/>
        </w:rPr>
        <w:t>Le serin cini</w:t>
      </w:r>
    </w:p>
    <w:p w:rsidR="00B95FB1" w:rsidRPr="00B95FB1" w:rsidRDefault="00B95FB1" w:rsidP="00B95FB1">
      <w:pPr>
        <w:ind w:left="0" w:right="-30" w:firstLine="0"/>
        <w:jc w:val="center"/>
        <w:rPr>
          <w:rFonts w:ascii="Arial" w:hAnsi="Arial" w:cs="Arial"/>
          <w:color w:val="000000"/>
          <w:sz w:val="24"/>
          <w:szCs w:val="24"/>
          <w:shd w:val="clear" w:color="auto" w:fill="FFFFFF"/>
        </w:rPr>
      </w:pPr>
      <w:r w:rsidRPr="00B95FB1">
        <w:rPr>
          <w:noProof/>
          <w:lang w:eastAsia="fr-FR"/>
        </w:rPr>
        <w:drawing>
          <wp:inline distT="0" distB="0" distL="0" distR="0">
            <wp:extent cx="2857500" cy="2679700"/>
            <wp:effectExtent l="19050" t="0" r="0" b="0"/>
            <wp:docPr id="5" name="Imag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8" cstate="print"/>
                    <a:srcRect/>
                    <a:stretch>
                      <a:fillRect/>
                    </a:stretch>
                  </pic:blipFill>
                  <pic:spPr bwMode="auto">
                    <a:xfrm>
                      <a:off x="0" y="0"/>
                      <a:ext cx="2857500" cy="2679700"/>
                    </a:xfrm>
                    <a:prstGeom prst="rect">
                      <a:avLst/>
                    </a:prstGeom>
                    <a:noFill/>
                    <a:ln w="9525">
                      <a:noFill/>
                      <a:miter lim="800000"/>
                      <a:headEnd/>
                      <a:tailEnd/>
                    </a:ln>
                  </pic:spPr>
                </pic:pic>
              </a:graphicData>
            </a:graphic>
          </wp:inline>
        </w:drawing>
      </w:r>
      <w:r>
        <w:rPr>
          <w:rFonts w:ascii="Arial" w:hAnsi="Arial" w:cs="Arial"/>
          <w:color w:val="FFFFFF"/>
          <w:sz w:val="24"/>
          <w:szCs w:val="24"/>
        </w:rPr>
        <w:t xml:space="preserve"> </w:t>
      </w:r>
      <w:r w:rsidRPr="00B95FB1">
        <w:rPr>
          <w:rFonts w:ascii="Arial" w:hAnsi="Arial" w:cs="Arial"/>
          <w:sz w:val="24"/>
          <w:szCs w:val="24"/>
        </w:rPr>
        <w:t>Mâle</w:t>
      </w:r>
    </w:p>
    <w:p w:rsidR="00B95FB1" w:rsidRDefault="00B95FB1" w:rsidP="00B95FB1">
      <w:pPr>
        <w:ind w:left="0" w:right="-30" w:firstLine="0"/>
        <w:jc w:val="center"/>
        <w:rPr>
          <w:rFonts w:ascii="Arial" w:hAnsi="Arial" w:cs="Arial"/>
          <w:color w:val="000000"/>
          <w:sz w:val="24"/>
          <w:szCs w:val="24"/>
          <w:shd w:val="clear" w:color="auto" w:fill="FFFFFF"/>
        </w:rPr>
      </w:pPr>
      <w:r w:rsidRPr="00B95FB1">
        <w:rPr>
          <w:rFonts w:ascii="Arial" w:hAnsi="Arial" w:cs="Arial"/>
          <w:color w:val="000000"/>
          <w:sz w:val="24"/>
          <w:szCs w:val="24"/>
          <w:shd w:val="clear" w:color="auto" w:fill="FFFFFF"/>
        </w:rPr>
        <w:t xml:space="preserve">Le </w:t>
      </w:r>
      <w:r w:rsidR="00745A04">
        <w:rPr>
          <w:rFonts w:ascii="Arial" w:hAnsi="Arial" w:cs="Arial"/>
          <w:color w:val="000000"/>
          <w:sz w:val="24"/>
          <w:szCs w:val="24"/>
          <w:shd w:val="clear" w:color="auto" w:fill="FFFFFF"/>
        </w:rPr>
        <w:t>s</w:t>
      </w:r>
      <w:r w:rsidRPr="00B95FB1">
        <w:rPr>
          <w:rFonts w:ascii="Arial" w:hAnsi="Arial" w:cs="Arial"/>
          <w:color w:val="000000"/>
          <w:sz w:val="24"/>
          <w:szCs w:val="24"/>
          <w:shd w:val="clear" w:color="auto" w:fill="FFFFFF"/>
        </w:rPr>
        <w:t xml:space="preserve">erin cini est un proche parent du fameux </w:t>
      </w:r>
      <w:r w:rsidR="00745A04">
        <w:rPr>
          <w:rFonts w:ascii="Arial" w:hAnsi="Arial" w:cs="Arial"/>
          <w:color w:val="000000"/>
          <w:sz w:val="24"/>
          <w:szCs w:val="24"/>
          <w:shd w:val="clear" w:color="auto" w:fill="FFFFFF"/>
        </w:rPr>
        <w:t>s</w:t>
      </w:r>
      <w:r w:rsidRPr="00B95FB1">
        <w:rPr>
          <w:rFonts w:ascii="Arial" w:hAnsi="Arial" w:cs="Arial"/>
          <w:color w:val="000000"/>
          <w:sz w:val="24"/>
          <w:szCs w:val="24"/>
          <w:shd w:val="clear" w:color="auto" w:fill="FFFFFF"/>
        </w:rPr>
        <w:t xml:space="preserve">erin des Canaries, </w:t>
      </w:r>
      <w:r w:rsidR="00745A04">
        <w:rPr>
          <w:rFonts w:ascii="Arial" w:hAnsi="Arial" w:cs="Arial"/>
          <w:color w:val="000000"/>
          <w:sz w:val="24"/>
          <w:szCs w:val="24"/>
          <w:shd w:val="clear" w:color="auto" w:fill="FFFFFF"/>
        </w:rPr>
        <w:t xml:space="preserve">il </w:t>
      </w:r>
      <w:r w:rsidRPr="00B95FB1">
        <w:rPr>
          <w:rFonts w:ascii="Arial" w:hAnsi="Arial" w:cs="Arial"/>
          <w:color w:val="000000"/>
          <w:sz w:val="24"/>
          <w:szCs w:val="24"/>
          <w:shd w:val="clear" w:color="auto" w:fill="FFFFFF"/>
        </w:rPr>
        <w:t>est largement répandu en Europe.</w:t>
      </w:r>
    </w:p>
    <w:p w:rsidR="000B7983" w:rsidRDefault="000B7983" w:rsidP="000B7983">
      <w:pPr>
        <w:ind w:left="1" w:right="-30" w:hanging="1"/>
        <w:rPr>
          <w:rFonts w:ascii="Arial" w:hAnsi="Arial" w:cs="Arial"/>
          <w:b/>
          <w:iCs/>
          <w:color w:val="FFFFFF"/>
          <w:sz w:val="24"/>
          <w:szCs w:val="24"/>
        </w:rPr>
      </w:pPr>
      <w:r w:rsidRPr="00C57551">
        <w:rPr>
          <w:rFonts w:ascii="Arial" w:hAnsi="Arial" w:cs="Arial"/>
          <w:b/>
          <w:iCs/>
          <w:color w:val="FFFFFF"/>
          <w:sz w:val="24"/>
          <w:szCs w:val="24"/>
          <w:highlight w:val="darkGreen"/>
        </w:rPr>
        <w:t>Nom latin</w:t>
      </w:r>
    </w:p>
    <w:p w:rsidR="000B7983" w:rsidRDefault="000B7983" w:rsidP="000B7983">
      <w:pPr>
        <w:shd w:val="clear" w:color="auto" w:fill="FFFFFF"/>
        <w:spacing w:after="0" w:line="240" w:lineRule="auto"/>
        <w:ind w:left="0" w:right="0" w:firstLine="0"/>
        <w:textAlignment w:val="baseline"/>
        <w:outlineLvl w:val="1"/>
        <w:rPr>
          <w:rFonts w:ascii="Arial" w:hAnsi="Arial" w:cs="Arial"/>
          <w:color w:val="000000"/>
          <w:sz w:val="24"/>
          <w:szCs w:val="24"/>
          <w:shd w:val="clear" w:color="auto" w:fill="FFFFFF"/>
        </w:rPr>
      </w:pPr>
      <w:r w:rsidRPr="000B7983">
        <w:rPr>
          <w:rFonts w:ascii="Arial" w:hAnsi="Arial" w:cs="Arial"/>
          <w:color w:val="000000"/>
          <w:sz w:val="24"/>
          <w:szCs w:val="24"/>
          <w:shd w:val="clear" w:color="auto" w:fill="FFFFFF"/>
        </w:rPr>
        <w:t>Serinus serinus </w:t>
      </w:r>
    </w:p>
    <w:p w:rsidR="000B7983" w:rsidRPr="000B7983" w:rsidRDefault="000B7983" w:rsidP="000B7983">
      <w:pPr>
        <w:shd w:val="clear" w:color="auto" w:fill="FFFFFF"/>
        <w:spacing w:after="0" w:line="240" w:lineRule="auto"/>
        <w:ind w:left="0" w:right="0" w:firstLine="0"/>
        <w:textAlignment w:val="baseline"/>
        <w:outlineLvl w:val="1"/>
        <w:rPr>
          <w:rFonts w:ascii="Arial" w:hAnsi="Arial" w:cs="Arial"/>
          <w:color w:val="000000"/>
          <w:sz w:val="24"/>
          <w:szCs w:val="24"/>
          <w:shd w:val="clear" w:color="auto" w:fill="FFFFFF"/>
        </w:rPr>
      </w:pPr>
    </w:p>
    <w:p w:rsidR="000B7983" w:rsidRDefault="000B7983" w:rsidP="000B7983">
      <w:pPr>
        <w:ind w:left="1" w:right="-30" w:hanging="1"/>
        <w:rPr>
          <w:rFonts w:ascii="Arial" w:hAnsi="Arial" w:cs="Arial"/>
          <w:b/>
          <w:bCs/>
          <w:iCs/>
          <w:color w:val="FFFFFF"/>
          <w:sz w:val="24"/>
          <w:szCs w:val="24"/>
        </w:rPr>
      </w:pPr>
      <w:r w:rsidRPr="00C57551">
        <w:rPr>
          <w:rFonts w:ascii="Arial" w:hAnsi="Arial" w:cs="Arial"/>
          <w:b/>
          <w:bCs/>
          <w:iCs/>
          <w:color w:val="FFFFFF"/>
          <w:sz w:val="24"/>
          <w:szCs w:val="24"/>
          <w:highlight w:val="darkGreen"/>
        </w:rPr>
        <w:t xml:space="preserve">Famille </w:t>
      </w:r>
    </w:p>
    <w:p w:rsidR="000B7983" w:rsidRDefault="000B7983" w:rsidP="000B7983">
      <w:pPr>
        <w:shd w:val="clear" w:color="auto" w:fill="FFFFFF"/>
        <w:spacing w:after="0" w:line="240" w:lineRule="auto"/>
        <w:ind w:left="0" w:right="0" w:firstLine="0"/>
        <w:textAlignment w:val="baseline"/>
        <w:outlineLvl w:val="1"/>
        <w:rPr>
          <w:rFonts w:ascii="Arial" w:hAnsi="Arial" w:cs="Arial"/>
          <w:color w:val="000000"/>
          <w:sz w:val="24"/>
          <w:szCs w:val="24"/>
          <w:shd w:val="clear" w:color="auto" w:fill="FFFFFF"/>
        </w:rPr>
      </w:pPr>
      <w:r w:rsidRPr="000B7983">
        <w:rPr>
          <w:rFonts w:ascii="Arial" w:hAnsi="Arial" w:cs="Arial"/>
          <w:color w:val="000000"/>
          <w:sz w:val="24"/>
          <w:szCs w:val="24"/>
          <w:shd w:val="clear" w:color="auto" w:fill="FFFFFF"/>
        </w:rPr>
        <w:t>Fringillidés</w:t>
      </w:r>
    </w:p>
    <w:p w:rsidR="000B7983" w:rsidRDefault="000B7983" w:rsidP="000B7983">
      <w:pPr>
        <w:ind w:left="0" w:right="-30" w:firstLine="0"/>
        <w:rPr>
          <w:rFonts w:ascii="Arial" w:hAnsi="Arial" w:cs="Arial"/>
          <w:color w:val="000000"/>
          <w:sz w:val="24"/>
          <w:szCs w:val="24"/>
          <w:shd w:val="clear" w:color="auto" w:fill="FFFFFF"/>
        </w:rPr>
      </w:pPr>
      <w:r w:rsidRPr="00C57551">
        <w:rPr>
          <w:rFonts w:ascii="Arial" w:hAnsi="Arial" w:cs="Arial"/>
          <w:b/>
          <w:bCs/>
          <w:color w:val="FFFFFF"/>
          <w:sz w:val="24"/>
          <w:szCs w:val="24"/>
          <w:highlight w:val="darkGreen"/>
        </w:rPr>
        <w:lastRenderedPageBreak/>
        <w:t>L</w:t>
      </w:r>
      <w:r>
        <w:rPr>
          <w:rFonts w:ascii="Arial" w:hAnsi="Arial" w:cs="Arial"/>
          <w:b/>
          <w:bCs/>
          <w:color w:val="FFFFFF"/>
          <w:sz w:val="24"/>
          <w:szCs w:val="24"/>
          <w:highlight w:val="darkGreen"/>
        </w:rPr>
        <w:t>e</w:t>
      </w:r>
      <w:r w:rsidRPr="00C57551">
        <w:rPr>
          <w:rFonts w:ascii="Arial" w:hAnsi="Arial" w:cs="Arial"/>
          <w:b/>
          <w:bCs/>
          <w:color w:val="FFFFFF"/>
          <w:sz w:val="24"/>
          <w:szCs w:val="24"/>
          <w:highlight w:val="darkGreen"/>
        </w:rPr>
        <w:t xml:space="preserve"> </w:t>
      </w:r>
      <w:r>
        <w:rPr>
          <w:rFonts w:ascii="Arial" w:hAnsi="Arial" w:cs="Arial"/>
          <w:b/>
          <w:bCs/>
          <w:color w:val="FFFFFF"/>
          <w:sz w:val="24"/>
          <w:szCs w:val="24"/>
          <w:highlight w:val="darkGreen"/>
        </w:rPr>
        <w:t>reconnaître</w:t>
      </w:r>
    </w:p>
    <w:p w:rsidR="000B7983" w:rsidRPr="00035A8D" w:rsidRDefault="00B95FB1" w:rsidP="00035A8D">
      <w:pPr>
        <w:pStyle w:val="Paragraphedeliste"/>
        <w:numPr>
          <w:ilvl w:val="0"/>
          <w:numId w:val="1"/>
        </w:numPr>
        <w:spacing w:after="0"/>
        <w:ind w:right="-30"/>
        <w:rPr>
          <w:rFonts w:ascii="Arial" w:hAnsi="Arial" w:cs="Arial"/>
          <w:color w:val="000000"/>
          <w:sz w:val="24"/>
          <w:szCs w:val="24"/>
          <w:shd w:val="clear" w:color="auto" w:fill="FFFFFF"/>
        </w:rPr>
      </w:pPr>
      <w:r w:rsidRPr="00035A8D">
        <w:rPr>
          <w:rFonts w:ascii="Arial" w:hAnsi="Arial" w:cs="Arial"/>
          <w:color w:val="000000"/>
          <w:sz w:val="24"/>
          <w:szCs w:val="24"/>
          <w:shd w:val="clear" w:color="auto" w:fill="FFFFFF"/>
        </w:rPr>
        <w:t xml:space="preserve">Le mâle a la tête et la poitrine d’un jaune vif teinté de reflets verdâtres, de même que le croupion. </w:t>
      </w:r>
    </w:p>
    <w:p w:rsidR="000B7983" w:rsidRPr="00035A8D" w:rsidRDefault="00745A04" w:rsidP="00035A8D">
      <w:pPr>
        <w:pStyle w:val="Paragraphedeliste"/>
        <w:numPr>
          <w:ilvl w:val="0"/>
          <w:numId w:val="1"/>
        </w:numPr>
        <w:spacing w:after="0"/>
        <w:ind w:right="-30"/>
        <w:rPr>
          <w:rFonts w:ascii="Arial" w:hAnsi="Arial" w:cs="Arial"/>
          <w:color w:val="000000"/>
          <w:sz w:val="24"/>
          <w:szCs w:val="24"/>
          <w:shd w:val="clear" w:color="auto" w:fill="FFFFFF"/>
        </w:rPr>
      </w:pPr>
      <w:r w:rsidRPr="00035A8D">
        <w:rPr>
          <w:rFonts w:ascii="Arial" w:hAnsi="Arial" w:cs="Arial"/>
          <w:color w:val="000000"/>
          <w:sz w:val="24"/>
          <w:szCs w:val="24"/>
          <w:shd w:val="clear" w:color="auto" w:fill="FFFFFF"/>
        </w:rPr>
        <w:t>Un </w:t>
      </w:r>
      <w:r w:rsidRPr="00035A8D">
        <w:rPr>
          <w:rFonts w:ascii="Arial" w:hAnsi="Arial" w:cs="Arial"/>
          <w:sz w:val="24"/>
          <w:szCs w:val="24"/>
          <w:bdr w:val="none" w:sz="0" w:space="0" w:color="auto" w:frame="1"/>
          <w:shd w:val="clear" w:color="auto" w:fill="FFFFFF"/>
        </w:rPr>
        <w:t>bec</w:t>
      </w:r>
      <w:r w:rsidRPr="00035A8D">
        <w:rPr>
          <w:rFonts w:ascii="Arial" w:hAnsi="Arial" w:cs="Arial"/>
          <w:color w:val="000000"/>
          <w:sz w:val="24"/>
          <w:szCs w:val="24"/>
          <w:shd w:val="clear" w:color="auto" w:fill="FFFFFF"/>
        </w:rPr>
        <w:t> épais, un corps assez compact et une queue plutôt courte.</w:t>
      </w:r>
    </w:p>
    <w:p w:rsidR="000B7983" w:rsidRPr="00035A8D" w:rsidRDefault="00B95FB1" w:rsidP="00035A8D">
      <w:pPr>
        <w:pStyle w:val="Paragraphedeliste"/>
        <w:numPr>
          <w:ilvl w:val="0"/>
          <w:numId w:val="1"/>
        </w:numPr>
        <w:spacing w:after="0"/>
        <w:ind w:right="-30"/>
        <w:rPr>
          <w:rFonts w:ascii="Arial" w:hAnsi="Arial" w:cs="Arial"/>
          <w:color w:val="000000"/>
          <w:sz w:val="24"/>
          <w:szCs w:val="24"/>
          <w:shd w:val="clear" w:color="auto" w:fill="FFFFFF"/>
        </w:rPr>
      </w:pPr>
      <w:r w:rsidRPr="00035A8D">
        <w:rPr>
          <w:rFonts w:ascii="Arial" w:hAnsi="Arial" w:cs="Arial"/>
          <w:color w:val="000000"/>
          <w:sz w:val="24"/>
          <w:szCs w:val="24"/>
          <w:shd w:val="clear" w:color="auto" w:fill="FFFFFF"/>
        </w:rPr>
        <w:t xml:space="preserve">Ses joues sont vert olive. </w:t>
      </w:r>
    </w:p>
    <w:p w:rsidR="000B7983" w:rsidRPr="00035A8D" w:rsidRDefault="00B95FB1" w:rsidP="00035A8D">
      <w:pPr>
        <w:pStyle w:val="Paragraphedeliste"/>
        <w:numPr>
          <w:ilvl w:val="0"/>
          <w:numId w:val="1"/>
        </w:numPr>
        <w:spacing w:after="0"/>
        <w:ind w:right="-30"/>
        <w:rPr>
          <w:rFonts w:ascii="Arial" w:hAnsi="Arial" w:cs="Arial"/>
          <w:color w:val="000000"/>
          <w:sz w:val="24"/>
          <w:szCs w:val="24"/>
          <w:shd w:val="clear" w:color="auto" w:fill="FFFFFF"/>
        </w:rPr>
      </w:pPr>
      <w:r w:rsidRPr="00035A8D">
        <w:rPr>
          <w:rFonts w:ascii="Arial" w:hAnsi="Arial" w:cs="Arial"/>
          <w:color w:val="000000"/>
          <w:sz w:val="24"/>
          <w:szCs w:val="24"/>
          <w:shd w:val="clear" w:color="auto" w:fill="FFFFFF"/>
        </w:rPr>
        <w:t xml:space="preserve">Le dos et ailes gris-vert sont rayés de stries sombres tout comme le ventre qui est de teinte plus claire. </w:t>
      </w:r>
    </w:p>
    <w:p w:rsidR="000B7983" w:rsidRPr="00035A8D" w:rsidRDefault="00B95FB1" w:rsidP="00035A8D">
      <w:pPr>
        <w:pStyle w:val="Paragraphedeliste"/>
        <w:numPr>
          <w:ilvl w:val="0"/>
          <w:numId w:val="1"/>
        </w:numPr>
        <w:spacing w:after="0"/>
        <w:ind w:right="-30"/>
        <w:rPr>
          <w:rFonts w:ascii="Arial" w:hAnsi="Arial" w:cs="Arial"/>
          <w:color w:val="000000"/>
          <w:sz w:val="24"/>
          <w:szCs w:val="24"/>
          <w:shd w:val="clear" w:color="auto" w:fill="FFFFFF"/>
        </w:rPr>
      </w:pPr>
      <w:r w:rsidRPr="00035A8D">
        <w:rPr>
          <w:rFonts w:ascii="Arial" w:hAnsi="Arial" w:cs="Arial"/>
          <w:color w:val="000000"/>
          <w:sz w:val="24"/>
          <w:szCs w:val="24"/>
          <w:shd w:val="clear" w:color="auto" w:fill="FFFFFF"/>
        </w:rPr>
        <w:t>À l’automne son plumage perd toutefois en éclat, le jaune de la face et du poitrail s’atténue jusqu’à disparaître complètement.</w:t>
      </w:r>
    </w:p>
    <w:p w:rsidR="000B7983" w:rsidRDefault="000B7983" w:rsidP="00B95FB1">
      <w:pPr>
        <w:ind w:left="0" w:right="-30" w:firstLine="0"/>
        <w:rPr>
          <w:rFonts w:ascii="Arial" w:hAnsi="Arial" w:cs="Arial"/>
          <w:color w:val="000000"/>
          <w:sz w:val="24"/>
          <w:szCs w:val="24"/>
          <w:shd w:val="clear" w:color="auto" w:fill="FFFFFF"/>
        </w:rPr>
      </w:pPr>
    </w:p>
    <w:p w:rsidR="000B7983" w:rsidRDefault="000B7983" w:rsidP="00B95FB1">
      <w:pPr>
        <w:ind w:left="0" w:right="-30" w:firstLine="0"/>
        <w:rPr>
          <w:rFonts w:ascii="Arial" w:hAnsi="Arial" w:cs="Arial"/>
          <w:color w:val="000000"/>
          <w:sz w:val="24"/>
          <w:szCs w:val="24"/>
          <w:shd w:val="clear" w:color="auto" w:fill="FFFFFF"/>
        </w:rPr>
      </w:pPr>
    </w:p>
    <w:p w:rsidR="000B7983" w:rsidRDefault="000B7983" w:rsidP="000B7983">
      <w:pPr>
        <w:ind w:left="0" w:right="-30" w:firstLine="0"/>
        <w:jc w:val="center"/>
        <w:rPr>
          <w:rFonts w:ascii="Arial" w:hAnsi="Arial" w:cs="Arial"/>
          <w:color w:val="000000"/>
          <w:sz w:val="24"/>
          <w:szCs w:val="24"/>
          <w:shd w:val="clear" w:color="auto" w:fill="FFFFFF"/>
        </w:rPr>
      </w:pPr>
      <w:r>
        <w:rPr>
          <w:noProof/>
          <w:lang w:eastAsia="fr-FR"/>
        </w:rPr>
        <w:drawing>
          <wp:inline distT="0" distB="0" distL="0" distR="0">
            <wp:extent cx="2359031" cy="2584450"/>
            <wp:effectExtent l="19050" t="0" r="3169" b="0"/>
            <wp:docPr id="7" name="Imag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9" cstate="print"/>
                    <a:srcRect/>
                    <a:stretch>
                      <a:fillRect/>
                    </a:stretch>
                  </pic:blipFill>
                  <pic:spPr bwMode="auto">
                    <a:xfrm>
                      <a:off x="0" y="0"/>
                      <a:ext cx="2360365" cy="2585911"/>
                    </a:xfrm>
                    <a:prstGeom prst="rect">
                      <a:avLst/>
                    </a:prstGeom>
                    <a:noFill/>
                    <a:ln w="9525">
                      <a:noFill/>
                      <a:miter lim="800000"/>
                      <a:headEnd/>
                      <a:tailEnd/>
                    </a:ln>
                  </pic:spPr>
                </pic:pic>
              </a:graphicData>
            </a:graphic>
          </wp:inline>
        </w:drawing>
      </w:r>
    </w:p>
    <w:p w:rsidR="00745A04" w:rsidRDefault="00B95FB1" w:rsidP="00745A04">
      <w:pPr>
        <w:ind w:left="0" w:right="-30" w:firstLine="0"/>
        <w:rPr>
          <w:rFonts w:ascii="Arial" w:hAnsi="Arial" w:cs="Arial"/>
          <w:color w:val="000000"/>
          <w:sz w:val="24"/>
          <w:szCs w:val="24"/>
          <w:shd w:val="clear" w:color="auto" w:fill="FFFFFF"/>
        </w:rPr>
      </w:pPr>
      <w:r w:rsidRPr="00B95FB1">
        <w:rPr>
          <w:rFonts w:ascii="Arial" w:hAnsi="Arial" w:cs="Arial"/>
          <w:color w:val="000000"/>
          <w:sz w:val="24"/>
          <w:szCs w:val="24"/>
          <w:shd w:val="clear" w:color="auto" w:fill="FFFFFF"/>
        </w:rPr>
        <w:t>La femelle est à peu près similaire, mais plus terne et plus nettement striée.</w:t>
      </w:r>
    </w:p>
    <w:p w:rsidR="00745A04" w:rsidRDefault="00745A04" w:rsidP="00745A04">
      <w:pPr>
        <w:ind w:left="0" w:right="-30" w:firstLine="0"/>
        <w:jc w:val="center"/>
        <w:rPr>
          <w:rFonts w:ascii="Arial" w:hAnsi="Arial" w:cs="Arial"/>
          <w:color w:val="000000"/>
          <w:sz w:val="24"/>
          <w:szCs w:val="24"/>
          <w:shd w:val="clear" w:color="auto" w:fill="FFFFFF"/>
        </w:rPr>
      </w:pPr>
      <w:r>
        <w:rPr>
          <w:noProof/>
          <w:lang w:eastAsia="fr-FR"/>
        </w:rPr>
        <w:drawing>
          <wp:inline distT="0" distB="0" distL="0" distR="0">
            <wp:extent cx="1435100" cy="1435100"/>
            <wp:effectExtent l="19050" t="0" r="0" b="0"/>
            <wp:docPr id="10" name="Image 10" descr="Serin c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rin cini"/>
                    <pic:cNvPicPr>
                      <a:picLocks noChangeAspect="1" noChangeArrowheads="1"/>
                    </pic:cNvPicPr>
                  </pic:nvPicPr>
                  <pic:blipFill>
                    <a:blip r:embed="rId10" cstate="print"/>
                    <a:srcRect/>
                    <a:stretch>
                      <a:fillRect/>
                    </a:stretch>
                  </pic:blipFill>
                  <pic:spPr bwMode="auto">
                    <a:xfrm>
                      <a:off x="0" y="0"/>
                      <a:ext cx="1435100" cy="1435100"/>
                    </a:xfrm>
                    <a:prstGeom prst="rect">
                      <a:avLst/>
                    </a:prstGeom>
                    <a:noFill/>
                    <a:ln w="9525">
                      <a:noFill/>
                      <a:miter lim="800000"/>
                      <a:headEnd/>
                      <a:tailEnd/>
                    </a:ln>
                  </pic:spPr>
                </pic:pic>
              </a:graphicData>
            </a:graphic>
          </wp:inline>
        </w:drawing>
      </w:r>
    </w:p>
    <w:p w:rsidR="00745A04" w:rsidRDefault="00745A04" w:rsidP="00B95FB1">
      <w:pPr>
        <w:ind w:left="0" w:right="-30" w:firstLine="0"/>
        <w:rPr>
          <w:rFonts w:ascii="Arial" w:hAnsi="Arial" w:cs="Arial"/>
          <w:color w:val="000000"/>
          <w:sz w:val="24"/>
          <w:szCs w:val="24"/>
          <w:shd w:val="clear" w:color="auto" w:fill="FFFFFF"/>
        </w:rPr>
      </w:pPr>
      <w:r w:rsidRPr="00745A04">
        <w:rPr>
          <w:rFonts w:ascii="Arial" w:hAnsi="Arial" w:cs="Arial"/>
          <w:color w:val="000000"/>
          <w:sz w:val="24"/>
          <w:szCs w:val="24"/>
          <w:shd w:val="clear" w:color="auto" w:fill="FFFFFF"/>
        </w:rPr>
        <w:t>Le </w:t>
      </w:r>
      <w:hyperlink r:id="rId11" w:history="1">
        <w:r w:rsidRPr="00745A04">
          <w:rPr>
            <w:rFonts w:ascii="Arial" w:hAnsi="Arial" w:cs="Arial"/>
            <w:color w:val="000000"/>
            <w:sz w:val="24"/>
            <w:szCs w:val="24"/>
          </w:rPr>
          <w:t>juvénile</w:t>
        </w:r>
      </w:hyperlink>
      <w:r w:rsidRPr="00745A04">
        <w:rPr>
          <w:rFonts w:ascii="Arial" w:hAnsi="Arial" w:cs="Arial"/>
          <w:color w:val="000000"/>
          <w:sz w:val="24"/>
          <w:szCs w:val="24"/>
          <w:shd w:val="clear" w:color="auto" w:fill="FFFFFF"/>
        </w:rPr>
        <w:t> se distingue à son plumage neuf plus chaud, plus brun, que celui de la femelle.</w:t>
      </w:r>
    </w:p>
    <w:p w:rsidR="00745A04" w:rsidRDefault="00745A04" w:rsidP="00745A04">
      <w:pPr>
        <w:ind w:left="1" w:right="-30" w:hanging="1"/>
        <w:rPr>
          <w:rFonts w:ascii="Arial" w:hAnsi="Arial" w:cs="Arial"/>
          <w:b/>
          <w:iCs/>
          <w:color w:val="FFFFFF"/>
          <w:sz w:val="24"/>
          <w:szCs w:val="24"/>
          <w:highlight w:val="darkGreen"/>
        </w:rPr>
      </w:pPr>
      <w:r>
        <w:rPr>
          <w:rFonts w:ascii="Arial" w:hAnsi="Arial" w:cs="Arial"/>
          <w:b/>
          <w:iCs/>
          <w:color w:val="FFFFFF"/>
          <w:sz w:val="24"/>
          <w:szCs w:val="24"/>
          <w:highlight w:val="darkGreen"/>
        </w:rPr>
        <w:t>Habitat</w:t>
      </w:r>
    </w:p>
    <w:p w:rsidR="00745A04" w:rsidRPr="00745A04" w:rsidRDefault="00745A04" w:rsidP="00745A04">
      <w:pPr>
        <w:shd w:val="clear" w:color="auto" w:fill="FFFFFF"/>
        <w:spacing w:before="100" w:after="0" w:line="240" w:lineRule="auto"/>
        <w:ind w:left="0" w:right="0" w:firstLine="0"/>
        <w:jc w:val="both"/>
        <w:textAlignment w:val="baseline"/>
        <w:rPr>
          <w:rFonts w:ascii="Arial" w:hAnsi="Arial" w:cs="Arial"/>
          <w:color w:val="000000"/>
          <w:sz w:val="24"/>
          <w:szCs w:val="24"/>
          <w:shd w:val="clear" w:color="auto" w:fill="FFFFFF"/>
        </w:rPr>
      </w:pPr>
      <w:r w:rsidRPr="00745A04">
        <w:rPr>
          <w:rFonts w:ascii="Arial" w:hAnsi="Arial" w:cs="Arial"/>
          <w:color w:val="000000"/>
          <w:sz w:val="24"/>
          <w:szCs w:val="24"/>
          <w:shd w:val="clear" w:color="auto" w:fill="FFFFFF"/>
        </w:rPr>
        <w:t xml:space="preserve">Le </w:t>
      </w:r>
      <w:r>
        <w:rPr>
          <w:rFonts w:ascii="Arial" w:hAnsi="Arial" w:cs="Arial"/>
          <w:color w:val="000000"/>
          <w:sz w:val="24"/>
          <w:szCs w:val="24"/>
          <w:shd w:val="clear" w:color="auto" w:fill="FFFFFF"/>
        </w:rPr>
        <w:t>s</w:t>
      </w:r>
      <w:r w:rsidRPr="00745A04">
        <w:rPr>
          <w:rFonts w:ascii="Arial" w:hAnsi="Arial" w:cs="Arial"/>
          <w:color w:val="000000"/>
          <w:sz w:val="24"/>
          <w:szCs w:val="24"/>
          <w:shd w:val="clear" w:color="auto" w:fill="FFFFFF"/>
        </w:rPr>
        <w:t>erin cini est un oiseau de plaine ou de moyenne montagne, d'affinités méridionales, donc appréciant un bon ensoleillement.</w:t>
      </w:r>
    </w:p>
    <w:p w:rsidR="00745A04" w:rsidRPr="00745A04" w:rsidRDefault="00745A04" w:rsidP="00745A04">
      <w:pPr>
        <w:ind w:left="0" w:right="-30" w:firstLine="0"/>
        <w:rPr>
          <w:rFonts w:ascii="Arial" w:hAnsi="Arial" w:cs="Arial"/>
          <w:color w:val="000000"/>
          <w:sz w:val="24"/>
          <w:szCs w:val="24"/>
          <w:shd w:val="clear" w:color="auto" w:fill="FFFFFF"/>
        </w:rPr>
      </w:pPr>
      <w:r w:rsidRPr="00745A04">
        <w:rPr>
          <w:rFonts w:ascii="Arial" w:hAnsi="Arial" w:cs="Arial"/>
          <w:color w:val="000000"/>
          <w:sz w:val="24"/>
          <w:szCs w:val="24"/>
          <w:shd w:val="clear" w:color="auto" w:fill="FFFFFF"/>
        </w:rPr>
        <w:t>Ce n'est ni un oiseau forestier, ni un oiseau des milieux agricoles. Il recherche les endroits semi-ouverts, pourvus à la fois d'arbres et arbustes, feuillus et/ou résineux,</w:t>
      </w:r>
      <w:r>
        <w:rPr>
          <w:rFonts w:ascii="Arial" w:hAnsi="Arial" w:cs="Arial"/>
          <w:color w:val="000000"/>
          <w:sz w:val="24"/>
          <w:szCs w:val="24"/>
          <w:shd w:val="clear" w:color="auto" w:fill="FFFFFF"/>
        </w:rPr>
        <w:t xml:space="preserve"> </w:t>
      </w:r>
      <w:r w:rsidRPr="00745A04">
        <w:rPr>
          <w:rFonts w:ascii="Arial" w:hAnsi="Arial" w:cs="Arial"/>
          <w:color w:val="000000"/>
          <w:sz w:val="24"/>
          <w:szCs w:val="24"/>
          <w:shd w:val="clear" w:color="auto" w:fill="FFFFFF"/>
        </w:rPr>
        <w:t xml:space="preserve">En hiver, </w:t>
      </w:r>
      <w:r>
        <w:rPr>
          <w:rFonts w:ascii="Arial" w:hAnsi="Arial" w:cs="Arial"/>
          <w:color w:val="000000"/>
          <w:sz w:val="24"/>
          <w:szCs w:val="24"/>
          <w:shd w:val="clear" w:color="auto" w:fill="FFFFFF"/>
        </w:rPr>
        <w:t>ils</w:t>
      </w:r>
      <w:r w:rsidRPr="00745A04">
        <w:rPr>
          <w:rFonts w:ascii="Arial" w:hAnsi="Arial" w:cs="Arial"/>
          <w:color w:val="000000"/>
          <w:sz w:val="24"/>
          <w:szCs w:val="24"/>
          <w:shd w:val="clear" w:color="auto" w:fill="FFFFFF"/>
        </w:rPr>
        <w:t xml:space="preserve"> fréquentent les secteurs riches en plantes herbacées porteuses de graines.</w:t>
      </w:r>
    </w:p>
    <w:p w:rsidR="003670E3" w:rsidRDefault="003670E3" w:rsidP="003670E3">
      <w:pPr>
        <w:ind w:left="1" w:right="-30" w:hanging="1"/>
        <w:rPr>
          <w:rFonts w:ascii="Arial" w:hAnsi="Arial" w:cs="Arial"/>
          <w:b/>
          <w:iCs/>
          <w:color w:val="FFFFFF"/>
          <w:sz w:val="24"/>
          <w:szCs w:val="24"/>
          <w:highlight w:val="darkGreen"/>
        </w:rPr>
      </w:pPr>
      <w:r w:rsidRPr="003670E3">
        <w:rPr>
          <w:rFonts w:ascii="Arial" w:hAnsi="Arial" w:cs="Arial"/>
          <w:b/>
          <w:iCs/>
          <w:color w:val="FFFFFF"/>
          <w:sz w:val="24"/>
          <w:szCs w:val="24"/>
          <w:highlight w:val="darkGreen"/>
        </w:rPr>
        <w:t>Comportement</w:t>
      </w:r>
    </w:p>
    <w:p w:rsidR="003670E3" w:rsidRPr="000E7E90" w:rsidRDefault="000E7E90" w:rsidP="000E7E90">
      <w:pPr>
        <w:spacing w:after="0"/>
        <w:ind w:left="1" w:right="-30" w:hanging="1"/>
        <w:rPr>
          <w:rFonts w:ascii="Arial" w:hAnsi="Arial" w:cs="Arial"/>
          <w:color w:val="000000"/>
          <w:sz w:val="24"/>
          <w:szCs w:val="24"/>
          <w:shd w:val="clear" w:color="auto" w:fill="FFFFFF"/>
        </w:rPr>
      </w:pPr>
      <w:r w:rsidRPr="000E7E90">
        <w:rPr>
          <w:rFonts w:ascii="Arial" w:hAnsi="Arial" w:cs="Arial"/>
          <w:color w:val="000000"/>
          <w:sz w:val="24"/>
          <w:szCs w:val="24"/>
          <w:shd w:val="clear" w:color="auto" w:fill="FFFFFF"/>
        </w:rPr>
        <w:t>Le Serin cini est un </w:t>
      </w:r>
      <w:hyperlink r:id="rId12" w:history="1">
        <w:r w:rsidRPr="000E7E90">
          <w:rPr>
            <w:rFonts w:ascii="Arial" w:hAnsi="Arial" w:cs="Arial"/>
            <w:color w:val="000000"/>
            <w:sz w:val="24"/>
            <w:szCs w:val="24"/>
            <w:shd w:val="clear" w:color="auto" w:fill="FFFFFF"/>
          </w:rPr>
          <w:t>migrateur</w:t>
        </w:r>
      </w:hyperlink>
      <w:r w:rsidRPr="000E7E90">
        <w:rPr>
          <w:rFonts w:ascii="Arial" w:hAnsi="Arial" w:cs="Arial"/>
          <w:color w:val="000000"/>
          <w:sz w:val="24"/>
          <w:szCs w:val="24"/>
          <w:shd w:val="clear" w:color="auto" w:fill="FFFFFF"/>
        </w:rPr>
        <w:t> partiel et revient donc sur ses lieux de reproduction assez tôt en saison, fin mars début avril</w:t>
      </w:r>
      <w:r>
        <w:rPr>
          <w:rFonts w:ascii="Arial" w:hAnsi="Arial" w:cs="Arial"/>
          <w:color w:val="000000"/>
          <w:sz w:val="24"/>
          <w:szCs w:val="24"/>
          <w:shd w:val="clear" w:color="auto" w:fill="FFFFFF"/>
        </w:rPr>
        <w:t>.</w:t>
      </w:r>
    </w:p>
    <w:p w:rsidR="00AC1455" w:rsidRDefault="000E7E90" w:rsidP="00035A8D">
      <w:pPr>
        <w:ind w:left="0" w:right="-30" w:firstLine="0"/>
        <w:rPr>
          <w:rFonts w:ascii="Arial" w:hAnsi="Arial" w:cs="Arial"/>
          <w:color w:val="000000"/>
          <w:sz w:val="24"/>
          <w:szCs w:val="24"/>
          <w:shd w:val="clear" w:color="auto" w:fill="FFFFFF"/>
        </w:rPr>
      </w:pPr>
      <w:r w:rsidRPr="000E7E90">
        <w:rPr>
          <w:rFonts w:ascii="Arial" w:hAnsi="Arial" w:cs="Arial"/>
          <w:color w:val="000000"/>
          <w:sz w:val="24"/>
          <w:szCs w:val="24"/>
          <w:shd w:val="clear" w:color="auto" w:fill="FFFFFF"/>
        </w:rPr>
        <w:t>Les mâles sont les premiers à réoccuper le territoire. Dès qu'arrivent les femelles, elles sont assaillies par leurs partenaires, tout de jaune habillés, qui les poursuivent de leur assiduité, cherchent à les séduire</w:t>
      </w:r>
      <w:r>
        <w:rPr>
          <w:rFonts w:ascii="Arial" w:hAnsi="Arial" w:cs="Arial"/>
          <w:color w:val="000000"/>
          <w:sz w:val="24"/>
          <w:szCs w:val="24"/>
          <w:shd w:val="clear" w:color="auto" w:fill="FFFFFF"/>
        </w:rPr>
        <w:t xml:space="preserve">. </w:t>
      </w:r>
      <w:r w:rsidRPr="000E7E90">
        <w:rPr>
          <w:rFonts w:ascii="Arial" w:hAnsi="Arial" w:cs="Arial"/>
          <w:color w:val="000000"/>
          <w:sz w:val="24"/>
          <w:szCs w:val="24"/>
          <w:shd w:val="clear" w:color="auto" w:fill="FFFFFF"/>
        </w:rPr>
        <w:t>C'est un oiseau assez peu farouche, volontiers proche de l'homme. Si on possède un jardin, on peut favoriser l'</w:t>
      </w:r>
      <w:hyperlink r:id="rId13" w:history="1">
        <w:r w:rsidRPr="000E7E90">
          <w:rPr>
            <w:rFonts w:ascii="Arial" w:hAnsi="Arial" w:cs="Arial"/>
            <w:color w:val="000000"/>
            <w:sz w:val="24"/>
            <w:szCs w:val="24"/>
          </w:rPr>
          <w:t>espèce</w:t>
        </w:r>
      </w:hyperlink>
      <w:r w:rsidRPr="000E7E90">
        <w:rPr>
          <w:rFonts w:ascii="Arial" w:hAnsi="Arial" w:cs="Arial"/>
          <w:color w:val="000000"/>
          <w:sz w:val="24"/>
          <w:szCs w:val="24"/>
          <w:shd w:val="clear" w:color="auto" w:fill="FFFFFF"/>
        </w:rPr>
        <w:t> en y plantant des arbustes denses à feuilles persistantes comme les buis ou les petits conifères ornementaux qu'il choisira pour construire son nid et en préservant dans son potager quelques " mauvaises herbes " dont les graines feront ses délices.</w:t>
      </w:r>
    </w:p>
    <w:p w:rsidR="000E7E90" w:rsidRDefault="000E7E90" w:rsidP="000E7E90">
      <w:pPr>
        <w:pStyle w:val="Paragraphedeliste"/>
        <w:ind w:left="0" w:right="-30" w:firstLine="0"/>
        <w:rPr>
          <w:rFonts w:ascii="Arial" w:hAnsi="Arial" w:cs="Arial"/>
          <w:b/>
          <w:bCs/>
          <w:color w:val="FFFFFF"/>
          <w:sz w:val="24"/>
          <w:szCs w:val="24"/>
        </w:rPr>
      </w:pPr>
      <w:r w:rsidRPr="00DB0347">
        <w:rPr>
          <w:rFonts w:ascii="Arial" w:hAnsi="Arial" w:cs="Arial"/>
          <w:b/>
          <w:bCs/>
          <w:color w:val="FFFFFF"/>
          <w:sz w:val="24"/>
          <w:szCs w:val="24"/>
          <w:highlight w:val="darkGreen"/>
        </w:rPr>
        <w:t>Son chant</w:t>
      </w:r>
    </w:p>
    <w:p w:rsidR="000E7E90" w:rsidRDefault="000B7983" w:rsidP="003670E3">
      <w:pPr>
        <w:ind w:left="1" w:right="-30" w:hanging="1"/>
        <w:rPr>
          <w:rFonts w:ascii="Arial" w:hAnsi="Arial" w:cs="Arial"/>
          <w:color w:val="000000"/>
          <w:sz w:val="24"/>
          <w:szCs w:val="24"/>
          <w:shd w:val="clear" w:color="auto" w:fill="FFFFFF"/>
        </w:rPr>
      </w:pPr>
      <w:r w:rsidRPr="000B7983">
        <w:rPr>
          <w:rFonts w:ascii="Arial" w:hAnsi="Arial" w:cs="Arial"/>
          <w:color w:val="000000"/>
          <w:sz w:val="24"/>
          <w:szCs w:val="24"/>
          <w:shd w:val="clear" w:color="auto" w:fill="FFFFFF"/>
        </w:rPr>
        <w:t>Le chant du mâle consiste en de longs trilles « Sisisisi » sur des notes aigües s’enchaînant alertement, espacés de brefs silences, émis d’un endroit élevé.</w:t>
      </w:r>
    </w:p>
    <w:p w:rsidR="00AC1455" w:rsidRDefault="00AC1455" w:rsidP="003670E3">
      <w:pPr>
        <w:ind w:left="1" w:right="-30" w:hanging="1"/>
        <w:rPr>
          <w:rFonts w:ascii="Arial" w:hAnsi="Arial" w:cs="Arial"/>
          <w:b/>
          <w:bCs/>
          <w:color w:val="FFFFFF"/>
          <w:sz w:val="24"/>
          <w:szCs w:val="24"/>
          <w:highlight w:val="darkGreen"/>
        </w:rPr>
      </w:pPr>
    </w:p>
    <w:p w:rsidR="000E7E90" w:rsidRDefault="000E7E90" w:rsidP="003670E3">
      <w:pPr>
        <w:ind w:left="1" w:right="-30" w:hanging="1"/>
        <w:rPr>
          <w:rFonts w:ascii="Arial" w:hAnsi="Arial" w:cs="Arial"/>
          <w:b/>
          <w:bCs/>
          <w:color w:val="FFFFFF"/>
          <w:sz w:val="24"/>
          <w:szCs w:val="24"/>
        </w:rPr>
      </w:pPr>
      <w:r w:rsidRPr="000E7E90">
        <w:rPr>
          <w:rFonts w:ascii="Arial" w:hAnsi="Arial" w:cs="Arial"/>
          <w:b/>
          <w:bCs/>
          <w:color w:val="FFFFFF"/>
          <w:sz w:val="24"/>
          <w:szCs w:val="24"/>
          <w:highlight w:val="darkGreen"/>
        </w:rPr>
        <w:t>Son vol</w:t>
      </w:r>
    </w:p>
    <w:p w:rsidR="002D47FC" w:rsidRDefault="000B7983" w:rsidP="000E7E90">
      <w:pPr>
        <w:ind w:left="1" w:right="-30" w:hanging="1"/>
        <w:rPr>
          <w:rFonts w:ascii="Arial" w:hAnsi="Arial" w:cs="Arial"/>
          <w:color w:val="000000"/>
          <w:sz w:val="24"/>
          <w:szCs w:val="24"/>
          <w:shd w:val="clear" w:color="auto" w:fill="FFFFFF"/>
        </w:rPr>
      </w:pPr>
      <w:r w:rsidRPr="000B7983">
        <w:rPr>
          <w:rFonts w:ascii="Arial" w:hAnsi="Arial" w:cs="Arial"/>
          <w:color w:val="000000"/>
          <w:sz w:val="24"/>
          <w:szCs w:val="24"/>
          <w:shd w:val="clear" w:color="auto" w:fill="FFFFFF"/>
        </w:rPr>
        <w:t>Au printemps, le mâle se distingue par son vol démonstratif, chaloupé et majestueux qu’il effectue au-dessus des cimes des arbres en chantant à tue-tête.</w:t>
      </w:r>
    </w:p>
    <w:p w:rsidR="002D47FC" w:rsidRDefault="002D47FC" w:rsidP="002D47FC">
      <w:pPr>
        <w:ind w:left="1" w:right="-30" w:hanging="1"/>
        <w:jc w:val="cente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fr-FR"/>
        </w:rPr>
        <w:drawing>
          <wp:inline distT="0" distB="0" distL="0" distR="0">
            <wp:extent cx="1574800" cy="1886923"/>
            <wp:effectExtent l="19050" t="0" r="6350" b="0"/>
            <wp:docPr id="16" name="Image 16"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ebers\OneDrive\Captures d'écran\3.png"/>
                    <pic:cNvPicPr>
                      <a:picLocks noChangeAspect="1" noChangeArrowheads="1"/>
                    </pic:cNvPicPr>
                  </pic:nvPicPr>
                  <pic:blipFill>
                    <a:blip r:embed="rId14" cstate="print"/>
                    <a:srcRect/>
                    <a:stretch>
                      <a:fillRect/>
                    </a:stretch>
                  </pic:blipFill>
                  <pic:spPr bwMode="auto">
                    <a:xfrm>
                      <a:off x="0" y="0"/>
                      <a:ext cx="1574800" cy="1886923"/>
                    </a:xfrm>
                    <a:prstGeom prst="rect">
                      <a:avLst/>
                    </a:prstGeom>
                    <a:noFill/>
                    <a:ln w="9525">
                      <a:noFill/>
                      <a:miter lim="800000"/>
                      <a:headEnd/>
                      <a:tailEnd/>
                    </a:ln>
                  </pic:spPr>
                </pic:pic>
              </a:graphicData>
            </a:graphic>
          </wp:inline>
        </w:drawing>
      </w:r>
    </w:p>
    <w:p w:rsidR="000E7E90" w:rsidRDefault="000B7983" w:rsidP="002D47FC">
      <w:pPr>
        <w:ind w:left="1" w:right="-30" w:hanging="1"/>
        <w:rPr>
          <w:rFonts w:ascii="Arial" w:hAnsi="Arial" w:cs="Arial"/>
          <w:b/>
          <w:iCs/>
          <w:color w:val="FFFFFF"/>
          <w:sz w:val="24"/>
          <w:szCs w:val="24"/>
        </w:rPr>
      </w:pPr>
      <w:r w:rsidRPr="000B7983">
        <w:rPr>
          <w:rFonts w:ascii="Arial" w:hAnsi="Arial" w:cs="Arial"/>
          <w:color w:val="000000"/>
          <w:sz w:val="24"/>
          <w:szCs w:val="24"/>
          <w:shd w:val="clear" w:color="auto" w:fill="FFFFFF"/>
        </w:rPr>
        <w:br/>
      </w:r>
      <w:r w:rsidR="003670E3" w:rsidRPr="003A3175">
        <w:rPr>
          <w:rFonts w:ascii="Arial" w:hAnsi="Arial" w:cs="Arial"/>
          <w:b/>
          <w:iCs/>
          <w:color w:val="FFFFFF"/>
          <w:sz w:val="24"/>
          <w:szCs w:val="24"/>
          <w:highlight w:val="darkGreen"/>
        </w:rPr>
        <w:t>Son menu préféré</w:t>
      </w:r>
    </w:p>
    <w:p w:rsidR="000B7983" w:rsidRDefault="000B7983" w:rsidP="000E7E90">
      <w:pPr>
        <w:ind w:left="1" w:right="-30" w:hanging="1"/>
        <w:rPr>
          <w:rFonts w:ascii="Arial" w:hAnsi="Arial" w:cs="Arial"/>
          <w:color w:val="000000"/>
          <w:sz w:val="24"/>
          <w:szCs w:val="24"/>
          <w:shd w:val="clear" w:color="auto" w:fill="FFFFFF"/>
        </w:rPr>
      </w:pPr>
      <w:r w:rsidRPr="000B7983">
        <w:rPr>
          <w:rFonts w:ascii="Arial" w:hAnsi="Arial" w:cs="Arial"/>
          <w:color w:val="000000"/>
          <w:sz w:val="24"/>
          <w:szCs w:val="24"/>
          <w:shd w:val="clear" w:color="auto" w:fill="FFFFFF"/>
        </w:rPr>
        <w:t>Dans les potagers, il se régale bien volontiers des graines des salades et des plantes maraîchères (radis, navets…). Les petites semences d’arbres comme celles des bouleaux et des aulnes, ou quelquefois des conifères lui procurent une pitance d’appoint.</w:t>
      </w:r>
      <w:r w:rsidRPr="000B7983">
        <w:rPr>
          <w:rFonts w:ascii="Arial" w:hAnsi="Arial" w:cs="Arial"/>
          <w:color w:val="000000"/>
          <w:sz w:val="24"/>
          <w:szCs w:val="24"/>
          <w:shd w:val="clear" w:color="auto" w:fill="FFFFFF"/>
        </w:rPr>
        <w:br/>
        <w:t>Presque exclusivement granivore, il complète toutefois son menu d’un peu de verdure et de quelques chenilles consommées à l’occasion.</w:t>
      </w:r>
    </w:p>
    <w:p w:rsidR="000E7E90" w:rsidRDefault="000E7E90" w:rsidP="000E7E90">
      <w:pPr>
        <w:ind w:left="1" w:right="-30" w:hanging="1"/>
        <w:rPr>
          <w:rFonts w:ascii="Arial" w:hAnsi="Arial" w:cs="Arial"/>
          <w:b/>
          <w:iCs/>
          <w:color w:val="FFFFFF"/>
          <w:sz w:val="24"/>
          <w:szCs w:val="24"/>
          <w:highlight w:val="darkGreen"/>
        </w:rPr>
      </w:pPr>
      <w:r w:rsidRPr="00DB0347">
        <w:rPr>
          <w:rFonts w:ascii="Arial" w:hAnsi="Arial" w:cs="Arial"/>
          <w:b/>
          <w:iCs/>
          <w:color w:val="FFFFFF"/>
          <w:sz w:val="24"/>
          <w:szCs w:val="24"/>
          <w:highlight w:val="darkGreen"/>
        </w:rPr>
        <w:t>Son nid</w:t>
      </w:r>
    </w:p>
    <w:p w:rsidR="000E7E90" w:rsidRDefault="000E7E90" w:rsidP="000E7E90">
      <w:pPr>
        <w:ind w:left="1" w:right="-30" w:hanging="1"/>
        <w:rPr>
          <w:rFonts w:ascii="Arial" w:hAnsi="Arial" w:cs="Arial"/>
          <w:color w:val="000000"/>
          <w:sz w:val="24"/>
          <w:szCs w:val="24"/>
          <w:shd w:val="clear" w:color="auto" w:fill="FFFFFF"/>
        </w:rPr>
      </w:pPr>
      <w:r w:rsidRPr="000E7E90">
        <w:rPr>
          <w:rFonts w:ascii="Arial" w:hAnsi="Arial" w:cs="Arial"/>
          <w:color w:val="000000"/>
          <w:sz w:val="24"/>
          <w:szCs w:val="24"/>
          <w:shd w:val="clear" w:color="auto" w:fill="FFFFFF"/>
        </w:rPr>
        <w:t>La femelle construit seule le nid, le mâle ne fait que l'ac</w:t>
      </w:r>
      <w:r>
        <w:rPr>
          <w:rFonts w:ascii="Arial" w:hAnsi="Arial" w:cs="Arial"/>
          <w:color w:val="000000"/>
          <w:sz w:val="24"/>
          <w:szCs w:val="24"/>
          <w:shd w:val="clear" w:color="auto" w:fill="FFFFFF"/>
        </w:rPr>
        <w:t>compagner dans ses déplacements</w:t>
      </w:r>
      <w:r w:rsidR="00AC1455">
        <w:rPr>
          <w:rFonts w:ascii="Arial" w:hAnsi="Arial" w:cs="Arial"/>
          <w:color w:val="000000"/>
          <w:sz w:val="24"/>
          <w:szCs w:val="24"/>
          <w:shd w:val="clear" w:color="auto" w:fill="FFFFFF"/>
        </w:rPr>
        <w:t>.</w:t>
      </w:r>
      <w:r w:rsidRPr="000E7E90">
        <w:rPr>
          <w:rFonts w:ascii="Arial" w:hAnsi="Arial" w:cs="Arial"/>
          <w:color w:val="000000"/>
          <w:sz w:val="24"/>
          <w:szCs w:val="24"/>
          <w:shd w:val="clear" w:color="auto" w:fill="FFFFFF"/>
        </w:rPr>
        <w:t xml:space="preserve"> Le nid est une petite coupe construite dans une fourche d'un arbre ou d'un arbuste au feuillage dense, </w:t>
      </w:r>
      <w:r w:rsidRPr="00AC1455">
        <w:rPr>
          <w:rFonts w:ascii="Arial" w:hAnsi="Arial" w:cs="Arial"/>
          <w:sz w:val="24"/>
          <w:szCs w:val="24"/>
          <w:bdr w:val="none" w:sz="0" w:space="0" w:color="auto" w:frame="1"/>
          <w:shd w:val="clear" w:color="auto" w:fill="FFFFFF"/>
        </w:rPr>
        <w:t>feuillu</w:t>
      </w:r>
      <w:r w:rsidRPr="000E7E90">
        <w:rPr>
          <w:rFonts w:ascii="Arial" w:hAnsi="Arial" w:cs="Arial"/>
          <w:color w:val="000000"/>
          <w:sz w:val="24"/>
          <w:szCs w:val="24"/>
          <w:shd w:val="clear" w:color="auto" w:fill="FFFFFF"/>
        </w:rPr>
        <w:t xml:space="preserve"> ou mieux résineux. </w:t>
      </w:r>
      <w:r w:rsidR="00AC1455">
        <w:rPr>
          <w:rFonts w:ascii="Arial" w:hAnsi="Arial" w:cs="Arial"/>
          <w:color w:val="000000"/>
          <w:sz w:val="24"/>
          <w:szCs w:val="24"/>
          <w:shd w:val="clear" w:color="auto" w:fill="FFFFFF"/>
        </w:rPr>
        <w:t>Il</w:t>
      </w:r>
      <w:r w:rsidRPr="000E7E90">
        <w:rPr>
          <w:rFonts w:ascii="Arial" w:hAnsi="Arial" w:cs="Arial"/>
          <w:color w:val="000000"/>
          <w:sz w:val="24"/>
          <w:szCs w:val="24"/>
          <w:shd w:val="clear" w:color="auto" w:fill="FFFFFF"/>
        </w:rPr>
        <w:t xml:space="preserve"> est bien façonné, compacte, fait d'éléments végétaux fins bien tressés, de mousse, et l'intérieur est tapissé de poils et de </w:t>
      </w:r>
      <w:r w:rsidRPr="00AC1455">
        <w:rPr>
          <w:rFonts w:ascii="Arial" w:hAnsi="Arial" w:cs="Arial"/>
          <w:sz w:val="24"/>
          <w:szCs w:val="24"/>
          <w:bdr w:val="none" w:sz="0" w:space="0" w:color="auto" w:frame="1"/>
          <w:shd w:val="clear" w:color="auto" w:fill="FFFFFF"/>
        </w:rPr>
        <w:t>plumes</w:t>
      </w:r>
      <w:r w:rsidRPr="000E7E90">
        <w:rPr>
          <w:rFonts w:ascii="Arial" w:hAnsi="Arial" w:cs="Arial"/>
          <w:color w:val="000000"/>
          <w:sz w:val="24"/>
          <w:szCs w:val="24"/>
          <w:shd w:val="clear" w:color="auto" w:fill="FFFFFF"/>
        </w:rPr>
        <w:t>. La ponte est de 3 ou 4 œufs blanc bleuté et légèrement tachetés de brun, couvés par la femelle seule pendant 12 à 13 jours. </w:t>
      </w:r>
    </w:p>
    <w:p w:rsidR="002D47FC" w:rsidRDefault="002D47FC" w:rsidP="002D47FC">
      <w:pPr>
        <w:ind w:left="1" w:right="-30" w:hanging="1"/>
        <w:jc w:val="cente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fr-FR"/>
        </w:rPr>
        <w:drawing>
          <wp:inline distT="0" distB="0" distL="0" distR="0">
            <wp:extent cx="2148933" cy="1409700"/>
            <wp:effectExtent l="19050" t="0" r="3717" b="0"/>
            <wp:docPr id="17" name="Image 17"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oebers\OneDrive\Captures d'écran\3.png"/>
                    <pic:cNvPicPr>
                      <a:picLocks noChangeAspect="1" noChangeArrowheads="1"/>
                    </pic:cNvPicPr>
                  </pic:nvPicPr>
                  <pic:blipFill>
                    <a:blip r:embed="rId15" cstate="print"/>
                    <a:srcRect/>
                    <a:stretch>
                      <a:fillRect/>
                    </a:stretch>
                  </pic:blipFill>
                  <pic:spPr bwMode="auto">
                    <a:xfrm>
                      <a:off x="0" y="0"/>
                      <a:ext cx="2149752" cy="1410237"/>
                    </a:xfrm>
                    <a:prstGeom prst="rect">
                      <a:avLst/>
                    </a:prstGeom>
                    <a:noFill/>
                    <a:ln w="9525">
                      <a:noFill/>
                      <a:miter lim="800000"/>
                      <a:headEnd/>
                      <a:tailEnd/>
                    </a:ln>
                  </pic:spPr>
                </pic:pic>
              </a:graphicData>
            </a:graphic>
          </wp:inline>
        </w:drawing>
      </w:r>
    </w:p>
    <w:p w:rsidR="00AC1455" w:rsidRDefault="00AC1455" w:rsidP="000E7E90">
      <w:pPr>
        <w:ind w:left="1" w:right="-30" w:hanging="1"/>
        <w:rPr>
          <w:rFonts w:ascii="Arial" w:hAnsi="Arial" w:cs="Arial"/>
          <w:b/>
          <w:iCs/>
          <w:color w:val="FFFFFF"/>
          <w:sz w:val="24"/>
          <w:szCs w:val="24"/>
          <w:highlight w:val="darkGreen"/>
        </w:rPr>
      </w:pPr>
      <w:r w:rsidRPr="00AC1455">
        <w:rPr>
          <w:rFonts w:ascii="Arial" w:hAnsi="Arial" w:cs="Arial"/>
          <w:b/>
          <w:iCs/>
          <w:color w:val="FFFFFF"/>
          <w:sz w:val="24"/>
          <w:szCs w:val="24"/>
          <w:highlight w:val="darkGreen"/>
        </w:rPr>
        <w:t>Migration</w:t>
      </w:r>
    </w:p>
    <w:p w:rsidR="00AC1455" w:rsidRDefault="00AC1455" w:rsidP="000E7E90">
      <w:pPr>
        <w:ind w:left="1" w:right="-30" w:hanging="1"/>
        <w:rPr>
          <w:rFonts w:ascii="Arial" w:hAnsi="Arial" w:cs="Arial"/>
          <w:color w:val="202122"/>
          <w:sz w:val="24"/>
          <w:szCs w:val="24"/>
          <w:shd w:val="clear" w:color="auto" w:fill="FFFFFF"/>
        </w:rPr>
      </w:pPr>
      <w:r w:rsidRPr="00AC1455">
        <w:rPr>
          <w:rFonts w:ascii="Arial" w:hAnsi="Arial" w:cs="Arial"/>
          <w:color w:val="202122"/>
          <w:sz w:val="24"/>
          <w:szCs w:val="24"/>
          <w:shd w:val="clear" w:color="auto" w:fill="FFFFFF"/>
        </w:rPr>
        <w:t>À l’automne, les individus se rassemblant et constitu</w:t>
      </w:r>
      <w:r>
        <w:rPr>
          <w:rFonts w:ascii="Arial" w:hAnsi="Arial" w:cs="Arial"/>
          <w:color w:val="202122"/>
          <w:sz w:val="24"/>
          <w:szCs w:val="24"/>
          <w:shd w:val="clear" w:color="auto" w:fill="FFFFFF"/>
        </w:rPr>
        <w:t>e</w:t>
      </w:r>
      <w:r w:rsidRPr="00AC1455">
        <w:rPr>
          <w:rFonts w:ascii="Arial" w:hAnsi="Arial" w:cs="Arial"/>
          <w:color w:val="202122"/>
          <w:sz w:val="24"/>
          <w:szCs w:val="24"/>
          <w:shd w:val="clear" w:color="auto" w:fill="FFFFFF"/>
        </w:rPr>
        <w:t>nt alors de petits groupes migrateurs se dirigeant vers le sud, soit pour passer l’hiver dans les régions méditerranéennes, soit en halte migratoire pour atteindre ensuite l’est de l’Afrique du Nord. La migration de retour a lieu généralement à la mi-mars mais en très petits groupes épars, certains individus se déplaçant parfois seuls.</w:t>
      </w:r>
    </w:p>
    <w:p w:rsidR="00AC1455" w:rsidRPr="00AC1455" w:rsidRDefault="00AC1455" w:rsidP="000E7E90">
      <w:pPr>
        <w:ind w:left="1" w:right="-30" w:hanging="1"/>
        <w:rPr>
          <w:rFonts w:ascii="Arial" w:hAnsi="Arial" w:cs="Arial"/>
          <w:b/>
          <w:iCs/>
          <w:color w:val="FFFFFF"/>
          <w:sz w:val="24"/>
          <w:szCs w:val="24"/>
          <w:highlight w:val="darkGreen"/>
        </w:rPr>
      </w:pPr>
      <w:r w:rsidRPr="00AC1455">
        <w:rPr>
          <w:rFonts w:ascii="Arial" w:hAnsi="Arial" w:cs="Arial"/>
          <w:color w:val="202122"/>
          <w:sz w:val="24"/>
          <w:szCs w:val="24"/>
          <w:shd w:val="clear" w:color="auto" w:fill="FFFFFF"/>
        </w:rPr>
        <w:t>Le Serin cini est sédentaire dans le Midi et parfois aussi dans les régions plus au nord quand l’hiver est clément.</w:t>
      </w:r>
    </w:p>
    <w:p w:rsidR="00AC1455" w:rsidRPr="00AC1455" w:rsidRDefault="00AC1455" w:rsidP="000E7E90">
      <w:pPr>
        <w:ind w:left="1" w:right="-30" w:hanging="1"/>
        <w:rPr>
          <w:rFonts w:ascii="Arial" w:hAnsi="Arial" w:cs="Arial"/>
          <w:b/>
          <w:color w:val="FFFFFF" w:themeColor="background1"/>
          <w:sz w:val="24"/>
          <w:szCs w:val="24"/>
          <w:shd w:val="clear" w:color="auto" w:fill="FFFFFF"/>
        </w:rPr>
      </w:pPr>
      <w:r w:rsidRPr="00AC1455">
        <w:rPr>
          <w:rFonts w:ascii="Arial" w:hAnsi="Arial" w:cs="Arial"/>
          <w:b/>
          <w:color w:val="FFFFFF" w:themeColor="background1"/>
          <w:sz w:val="24"/>
          <w:szCs w:val="24"/>
          <w:highlight w:val="red"/>
          <w:shd w:val="clear" w:color="auto" w:fill="FFFFFF"/>
        </w:rPr>
        <w:t>Protection</w:t>
      </w:r>
    </w:p>
    <w:p w:rsidR="00AC1455" w:rsidRDefault="002D47FC" w:rsidP="000E7E90">
      <w:pPr>
        <w:ind w:left="1" w:right="-30" w:hanging="1"/>
        <w:rPr>
          <w:rFonts w:ascii="Arial" w:hAnsi="Arial" w:cs="Arial"/>
          <w:color w:val="000000"/>
          <w:sz w:val="24"/>
          <w:szCs w:val="24"/>
          <w:shd w:val="clear" w:color="auto" w:fill="FFFFFF"/>
        </w:rPr>
      </w:pPr>
      <w:r w:rsidRPr="002D47FC">
        <w:rPr>
          <w:rFonts w:ascii="Arial" w:hAnsi="Arial" w:cs="Arial"/>
          <w:color w:val="000000"/>
          <w:sz w:val="24"/>
          <w:szCs w:val="24"/>
          <w:shd w:val="clear" w:color="auto" w:fill="FFFFFF"/>
        </w:rPr>
        <w:t>Le Serin cini est une </w:t>
      </w:r>
      <w:r w:rsidRPr="002D47FC">
        <w:rPr>
          <w:rFonts w:ascii="Arial" w:hAnsi="Arial" w:cs="Arial"/>
          <w:sz w:val="24"/>
          <w:szCs w:val="24"/>
          <w:bdr w:val="none" w:sz="0" w:space="0" w:color="auto" w:frame="1"/>
          <w:shd w:val="clear" w:color="auto" w:fill="FFFFFF"/>
        </w:rPr>
        <w:t>espèce</w:t>
      </w:r>
      <w:r w:rsidRPr="002D47FC">
        <w:rPr>
          <w:rFonts w:ascii="Arial" w:hAnsi="Arial" w:cs="Arial"/>
          <w:color w:val="000000"/>
          <w:sz w:val="24"/>
          <w:szCs w:val="24"/>
          <w:shd w:val="clear" w:color="auto" w:fill="FFFFFF"/>
        </w:rPr>
        <w:t> commune, non menacée. Néanmoins, dans un pays comme la France, le déclin est avéré, comme pour de nombreuses autres </w:t>
      </w:r>
      <w:r w:rsidRPr="002D47FC">
        <w:rPr>
          <w:rFonts w:ascii="Arial" w:hAnsi="Arial" w:cs="Arial"/>
          <w:sz w:val="24"/>
          <w:szCs w:val="24"/>
          <w:bdr w:val="none" w:sz="0" w:space="0" w:color="auto" w:frame="1"/>
          <w:shd w:val="clear" w:color="auto" w:fill="FFFFFF"/>
        </w:rPr>
        <w:t>espèces</w:t>
      </w:r>
      <w:r w:rsidRPr="002D47FC">
        <w:rPr>
          <w:rFonts w:ascii="Arial" w:hAnsi="Arial" w:cs="Arial"/>
          <w:color w:val="000000"/>
          <w:sz w:val="24"/>
          <w:szCs w:val="24"/>
          <w:shd w:val="clear" w:color="auto" w:fill="FFFFFF"/>
        </w:rPr>
        <w:t> de </w:t>
      </w:r>
      <w:r w:rsidRPr="002D47FC">
        <w:rPr>
          <w:rFonts w:ascii="Arial" w:hAnsi="Arial" w:cs="Arial"/>
          <w:sz w:val="24"/>
          <w:szCs w:val="24"/>
          <w:bdr w:val="none" w:sz="0" w:space="0" w:color="auto" w:frame="1"/>
          <w:shd w:val="clear" w:color="auto" w:fill="FFFFFF"/>
        </w:rPr>
        <w:t>passereaux</w:t>
      </w:r>
      <w:r w:rsidRPr="002D47FC">
        <w:rPr>
          <w:rFonts w:ascii="Arial" w:hAnsi="Arial" w:cs="Arial"/>
          <w:color w:val="000000"/>
          <w:sz w:val="24"/>
          <w:szCs w:val="24"/>
          <w:shd w:val="clear" w:color="auto" w:fill="FFFFFF"/>
        </w:rPr>
        <w:t> et pour des raisons qu'on ne connaît pas bien.</w:t>
      </w:r>
    </w:p>
    <w:p w:rsidR="002D47FC" w:rsidRDefault="002D47FC" w:rsidP="002D47FC">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2D47FC">
        <w:rPr>
          <w:rFonts w:ascii="Arial" w:hAnsi="Arial" w:cs="Arial"/>
          <w:color w:val="000000"/>
          <w:shd w:val="clear" w:color="auto" w:fill="FFFFFF"/>
        </w:rPr>
        <w:drawing>
          <wp:inline distT="0" distB="0" distL="0" distR="0">
            <wp:extent cx="1168772" cy="800100"/>
            <wp:effectExtent l="19050" t="0" r="0" b="0"/>
            <wp:docPr id="8"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6"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2D47FC">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rsidR="002D47FC" w:rsidRPr="00652496" w:rsidRDefault="002D47FC" w:rsidP="002D47FC">
      <w:pPr>
        <w:ind w:left="1" w:right="-30" w:hanging="1"/>
        <w:rPr>
          <w:rStyle w:val="lev"/>
          <w:rFonts w:ascii="Arial" w:hAnsi="Arial" w:cs="Arial"/>
          <w:sz w:val="24"/>
          <w:szCs w:val="24"/>
        </w:rPr>
      </w:pPr>
      <w:r w:rsidRPr="004436A0">
        <w:rPr>
          <w:rFonts w:ascii="Arial" w:eastAsiaTheme="majorEastAsia" w:hAnsi="Arial" w:cs="Arial"/>
          <w:b/>
          <w:bCs/>
          <w:color w:val="555555"/>
        </w:rPr>
        <w:t xml:space="preserve">Fiche : </w:t>
      </w:r>
      <w:r w:rsidRPr="008043DC">
        <w:rPr>
          <w:rFonts w:ascii="Arial" w:hAnsi="Arial" w:cs="Arial"/>
          <w:noProof/>
          <w:lang w:eastAsia="fr-FR"/>
        </w:rPr>
        <w:drawing>
          <wp:inline distT="0" distB="0" distL="0" distR="0">
            <wp:extent cx="171450" cy="171450"/>
            <wp:effectExtent l="19050" t="0" r="0" b="0"/>
            <wp:docPr id="9"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7" cstate="print"/>
                    <a:stretch>
                      <a:fillRect/>
                    </a:stretch>
                  </pic:blipFill>
                  <pic:spPr>
                    <a:xfrm>
                      <a:off x="0" y="0"/>
                      <a:ext cx="171428" cy="171428"/>
                    </a:xfrm>
                    <a:prstGeom prst="rect">
                      <a:avLst/>
                    </a:prstGeom>
                  </pic:spPr>
                </pic:pic>
              </a:graphicData>
            </a:graphic>
          </wp:inline>
        </w:drawing>
      </w:r>
      <w:r w:rsidRPr="008043DC">
        <w:rPr>
          <w:rFonts w:ascii="Arial" w:hAnsi="Arial" w:cs="Arial"/>
        </w:rPr>
        <w:t xml:space="preserve"> </w:t>
      </w:r>
      <w:r w:rsidRPr="008043DC">
        <w:rPr>
          <w:rFonts w:ascii="Arial" w:eastAsiaTheme="majorEastAsia" w:hAnsi="Arial" w:cs="Arial"/>
          <w:bCs/>
          <w:color w:val="555555"/>
        </w:rPr>
        <w:t xml:space="preserve">2020 JDN  jardins du nord </w:t>
      </w:r>
    </w:p>
    <w:p w:rsidR="00035A8D" w:rsidRPr="002D0238" w:rsidRDefault="002D47FC" w:rsidP="002D47FC">
      <w:pPr>
        <w:pStyle w:val="NormalWeb"/>
        <w:shd w:val="clear" w:color="auto" w:fill="FFFFFF"/>
        <w:spacing w:before="0" w:beforeAutospacing="0" w:after="120" w:afterAutospacing="0"/>
        <w:textAlignment w:val="baseline"/>
        <w:rPr>
          <w:rFonts w:ascii="Arial" w:eastAsiaTheme="majorEastAsia" w:hAnsi="Arial" w:cs="Arial"/>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8" w:history="1">
        <w:r w:rsidR="00035A8D" w:rsidRPr="00035A8D">
          <w:rPr>
            <w:rStyle w:val="Lienhypertexte"/>
            <w:rFonts w:ascii="Arial" w:eastAsiaTheme="majorEastAsia" w:hAnsi="Arial" w:cs="Arial"/>
            <w:bCs/>
            <w:lang w:eastAsia="en-US"/>
          </w:rPr>
          <w:t>https://www.jardins-du-nord.fr/viewtopic.php?f=95&amp;t=10938</w:t>
        </w:r>
      </w:hyperlink>
    </w:p>
    <w:p w:rsidR="002D47FC" w:rsidRPr="00035A8D" w:rsidRDefault="002D47FC" w:rsidP="002D47FC">
      <w:pPr>
        <w:pStyle w:val="Paragraphedeliste"/>
        <w:ind w:left="360" w:right="-30" w:hanging="360"/>
        <w:rPr>
          <w:rStyle w:val="Accentuation"/>
          <w:bCs/>
          <w:i w:val="0"/>
          <w:iCs w:val="0"/>
          <w:sz w:val="24"/>
          <w:szCs w:val="24"/>
        </w:rPr>
      </w:pPr>
      <w:r w:rsidRPr="008043DC">
        <w:rPr>
          <w:rFonts w:ascii="Arial" w:eastAsiaTheme="majorEastAsia" w:hAnsi="Arial" w:cs="Arial"/>
          <w:b/>
          <w:bCs/>
          <w:color w:val="555555"/>
          <w:sz w:val="24"/>
          <w:szCs w:val="24"/>
        </w:rPr>
        <w:t xml:space="preserve">Photos : </w:t>
      </w:r>
      <w:r w:rsidR="00035A8D" w:rsidRPr="00035A8D">
        <w:rPr>
          <w:rFonts w:ascii="Arial" w:eastAsiaTheme="majorEastAsia" w:hAnsi="Arial" w:cs="Arial"/>
          <w:bCs/>
          <w:color w:val="555555"/>
          <w:sz w:val="24"/>
          <w:szCs w:val="24"/>
        </w:rPr>
        <w:t>du net</w:t>
      </w:r>
      <w:r w:rsidR="00D37195">
        <w:rPr>
          <w:rFonts w:ascii="Arial" w:eastAsiaTheme="majorEastAsia" w:hAnsi="Arial" w:cs="Arial"/>
          <w:bCs/>
          <w:color w:val="555555"/>
          <w:sz w:val="24"/>
          <w:szCs w:val="24"/>
        </w:rPr>
        <w:t xml:space="preserve"> et d’un ami des oiseaux</w:t>
      </w:r>
    </w:p>
    <w:p w:rsidR="002D47FC" w:rsidRPr="002D47FC" w:rsidRDefault="002D47FC" w:rsidP="000E7E90">
      <w:pPr>
        <w:ind w:left="1" w:right="-30" w:hanging="1"/>
        <w:rPr>
          <w:rFonts w:ascii="Arial" w:hAnsi="Arial" w:cs="Arial"/>
          <w:color w:val="000000"/>
          <w:sz w:val="24"/>
          <w:szCs w:val="24"/>
          <w:shd w:val="clear" w:color="auto" w:fill="FFFFFF"/>
        </w:rPr>
      </w:pPr>
    </w:p>
    <w:sectPr w:rsidR="002D47FC" w:rsidRPr="002D47FC" w:rsidSect="007315B8">
      <w:footerReference w:type="default" r:id="rId19"/>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0F5" w:rsidRDefault="00FB50F5" w:rsidP="00035A8D">
      <w:pPr>
        <w:spacing w:after="0" w:line="240" w:lineRule="auto"/>
      </w:pPr>
      <w:r>
        <w:separator/>
      </w:r>
    </w:p>
  </w:endnote>
  <w:endnote w:type="continuationSeparator" w:id="0">
    <w:p w:rsidR="00FB50F5" w:rsidRDefault="00FB50F5" w:rsidP="00035A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21954"/>
      <w:docPartObj>
        <w:docPartGallery w:val="Page Numbers (Bottom of Page)"/>
        <w:docPartUnique/>
      </w:docPartObj>
    </w:sdtPr>
    <w:sdtContent>
      <w:sdt>
        <w:sdtPr>
          <w:id w:val="123787606"/>
          <w:docPartObj>
            <w:docPartGallery w:val="Page Numbers (Top of Page)"/>
            <w:docPartUnique/>
          </w:docPartObj>
        </w:sdtPr>
        <w:sdtContent>
          <w:p w:rsidR="00035A8D" w:rsidRDefault="00035A8D">
            <w:pPr>
              <w:pStyle w:val="Pieddepage"/>
              <w:jc w:val="right"/>
            </w:pPr>
            <w:r>
              <w:t xml:space="preserve">Page </w:t>
            </w:r>
            <w:r>
              <w:rPr>
                <w:b/>
                <w:sz w:val="24"/>
                <w:szCs w:val="24"/>
              </w:rPr>
              <w:fldChar w:fldCharType="begin"/>
            </w:r>
            <w:r>
              <w:rPr>
                <w:b/>
              </w:rPr>
              <w:instrText>PAGE</w:instrText>
            </w:r>
            <w:r>
              <w:rPr>
                <w:b/>
                <w:sz w:val="24"/>
                <w:szCs w:val="24"/>
              </w:rPr>
              <w:fldChar w:fldCharType="separate"/>
            </w:r>
            <w:r w:rsidR="00FB50F5">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FB50F5">
              <w:rPr>
                <w:b/>
                <w:noProof/>
              </w:rPr>
              <w:t>1</w:t>
            </w:r>
            <w:r>
              <w:rPr>
                <w:b/>
                <w:sz w:val="24"/>
                <w:szCs w:val="24"/>
              </w:rPr>
              <w:fldChar w:fldCharType="end"/>
            </w:r>
          </w:p>
        </w:sdtContent>
      </w:sdt>
    </w:sdtContent>
  </w:sdt>
  <w:p w:rsidR="00035A8D" w:rsidRDefault="00035A8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0F5" w:rsidRDefault="00FB50F5" w:rsidP="00035A8D">
      <w:pPr>
        <w:spacing w:after="0" w:line="240" w:lineRule="auto"/>
      </w:pPr>
      <w:r>
        <w:separator/>
      </w:r>
    </w:p>
  </w:footnote>
  <w:footnote w:type="continuationSeparator" w:id="0">
    <w:p w:rsidR="00FB50F5" w:rsidRDefault="00FB50F5" w:rsidP="00035A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69410C"/>
    <w:multiLevelType w:val="hybridMultilevel"/>
    <w:tmpl w:val="503C8CF2"/>
    <w:lvl w:ilvl="0" w:tplc="B1F6D84C">
      <w:start w:val="1"/>
      <w:numFmt w:val="bullet"/>
      <w:lvlText w:val=""/>
      <w:lvlJc w:val="left"/>
      <w:pPr>
        <w:ind w:left="720" w:hanging="360"/>
      </w:pPr>
      <w:rPr>
        <w:rFonts w:ascii="Wingdings" w:hAnsi="Wingdings" w:hint="default"/>
        <w:b/>
        <w:i w:val="0"/>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95FB1"/>
    <w:rsid w:val="00022A3A"/>
    <w:rsid w:val="00035A8D"/>
    <w:rsid w:val="000B7983"/>
    <w:rsid w:val="000E7E90"/>
    <w:rsid w:val="001C1FF9"/>
    <w:rsid w:val="002229AD"/>
    <w:rsid w:val="002D47FC"/>
    <w:rsid w:val="0033377C"/>
    <w:rsid w:val="003670E3"/>
    <w:rsid w:val="00681FFA"/>
    <w:rsid w:val="00695924"/>
    <w:rsid w:val="006A4BE8"/>
    <w:rsid w:val="006A5C29"/>
    <w:rsid w:val="007315B8"/>
    <w:rsid w:val="00745A04"/>
    <w:rsid w:val="00A163D3"/>
    <w:rsid w:val="00AC1455"/>
    <w:rsid w:val="00AE0E4D"/>
    <w:rsid w:val="00B95FB1"/>
    <w:rsid w:val="00D37195"/>
    <w:rsid w:val="00E26642"/>
    <w:rsid w:val="00EE6BE7"/>
    <w:rsid w:val="00F25A59"/>
    <w:rsid w:val="00FB50F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0B7983"/>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3670E3"/>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95FB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95FB1"/>
    <w:rPr>
      <w:rFonts w:ascii="Tahoma" w:hAnsi="Tahoma" w:cs="Tahoma"/>
      <w:sz w:val="16"/>
      <w:szCs w:val="16"/>
    </w:rPr>
  </w:style>
  <w:style w:type="character" w:customStyle="1" w:styleId="Titre2Car">
    <w:name w:val="Titre 2 Car"/>
    <w:basedOn w:val="Policepardfaut"/>
    <w:link w:val="Titre2"/>
    <w:uiPriority w:val="9"/>
    <w:rsid w:val="000B7983"/>
    <w:rPr>
      <w:rFonts w:ascii="Times New Roman" w:eastAsia="Times New Roman" w:hAnsi="Times New Roman" w:cs="Times New Roman"/>
      <w:b/>
      <w:bCs/>
      <w:sz w:val="36"/>
      <w:szCs w:val="36"/>
      <w:lang w:eastAsia="fr-FR"/>
    </w:rPr>
  </w:style>
  <w:style w:type="character" w:customStyle="1" w:styleId="binominal">
    <w:name w:val="binominal"/>
    <w:basedOn w:val="Policepardfaut"/>
    <w:rsid w:val="000B7983"/>
  </w:style>
  <w:style w:type="character" w:styleId="Lienhypertexte">
    <w:name w:val="Hyperlink"/>
    <w:basedOn w:val="Policepardfaut"/>
    <w:uiPriority w:val="99"/>
    <w:unhideWhenUsed/>
    <w:rsid w:val="00745A04"/>
    <w:rPr>
      <w:color w:val="0000FF"/>
      <w:u w:val="single"/>
    </w:rPr>
  </w:style>
  <w:style w:type="paragraph" w:styleId="NormalWeb">
    <w:name w:val="Normal (Web)"/>
    <w:basedOn w:val="Normal"/>
    <w:uiPriority w:val="99"/>
    <w:unhideWhenUsed/>
    <w:rsid w:val="00745A04"/>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customStyle="1" w:styleId="Titre3Car">
    <w:name w:val="Titre 3 Car"/>
    <w:basedOn w:val="Policepardfaut"/>
    <w:link w:val="Titre3"/>
    <w:uiPriority w:val="9"/>
    <w:semiHidden/>
    <w:rsid w:val="003670E3"/>
    <w:rPr>
      <w:rFonts w:asciiTheme="majorHAnsi" w:eastAsiaTheme="majorEastAsia" w:hAnsiTheme="majorHAnsi" w:cstheme="majorBidi"/>
      <w:b/>
      <w:bCs/>
      <w:color w:val="4F81BD" w:themeColor="accent1"/>
    </w:rPr>
  </w:style>
  <w:style w:type="paragraph" w:styleId="Paragraphedeliste">
    <w:name w:val="List Paragraph"/>
    <w:basedOn w:val="Normal"/>
    <w:uiPriority w:val="34"/>
    <w:qFormat/>
    <w:rsid w:val="000E7E90"/>
    <w:pPr>
      <w:ind w:left="720"/>
      <w:contextualSpacing/>
    </w:pPr>
  </w:style>
  <w:style w:type="character" w:styleId="Accentuation">
    <w:name w:val="Emphasis"/>
    <w:basedOn w:val="Policepardfaut"/>
    <w:uiPriority w:val="20"/>
    <w:qFormat/>
    <w:rsid w:val="002D47FC"/>
    <w:rPr>
      <w:i/>
      <w:iCs/>
    </w:rPr>
  </w:style>
  <w:style w:type="character" w:styleId="lev">
    <w:name w:val="Strong"/>
    <w:basedOn w:val="Policepardfaut"/>
    <w:uiPriority w:val="22"/>
    <w:qFormat/>
    <w:rsid w:val="002D47FC"/>
    <w:rPr>
      <w:b/>
      <w:bCs/>
    </w:rPr>
  </w:style>
  <w:style w:type="paragraph" w:styleId="En-tte">
    <w:name w:val="header"/>
    <w:basedOn w:val="Normal"/>
    <w:link w:val="En-tteCar"/>
    <w:uiPriority w:val="99"/>
    <w:semiHidden/>
    <w:unhideWhenUsed/>
    <w:rsid w:val="00035A8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35A8D"/>
  </w:style>
  <w:style w:type="paragraph" w:styleId="Pieddepage">
    <w:name w:val="footer"/>
    <w:basedOn w:val="Normal"/>
    <w:link w:val="PieddepageCar"/>
    <w:uiPriority w:val="99"/>
    <w:unhideWhenUsed/>
    <w:rsid w:val="00035A8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35A8D"/>
  </w:style>
</w:styles>
</file>

<file path=word/webSettings.xml><?xml version="1.0" encoding="utf-8"?>
<w:webSettings xmlns:r="http://schemas.openxmlformats.org/officeDocument/2006/relationships" xmlns:w="http://schemas.openxmlformats.org/wordprocessingml/2006/main">
  <w:divs>
    <w:div w:id="61366501">
      <w:bodyDiv w:val="1"/>
      <w:marLeft w:val="0"/>
      <w:marRight w:val="0"/>
      <w:marTop w:val="0"/>
      <w:marBottom w:val="0"/>
      <w:divBdr>
        <w:top w:val="none" w:sz="0" w:space="0" w:color="auto"/>
        <w:left w:val="none" w:sz="0" w:space="0" w:color="auto"/>
        <w:bottom w:val="none" w:sz="0" w:space="0" w:color="auto"/>
        <w:right w:val="none" w:sz="0" w:space="0" w:color="auto"/>
      </w:divBdr>
    </w:div>
    <w:div w:id="503713869">
      <w:bodyDiv w:val="1"/>
      <w:marLeft w:val="0"/>
      <w:marRight w:val="0"/>
      <w:marTop w:val="0"/>
      <w:marBottom w:val="0"/>
      <w:divBdr>
        <w:top w:val="none" w:sz="0" w:space="0" w:color="auto"/>
        <w:left w:val="none" w:sz="0" w:space="0" w:color="auto"/>
        <w:bottom w:val="none" w:sz="0" w:space="0" w:color="auto"/>
        <w:right w:val="none" w:sz="0" w:space="0" w:color="auto"/>
      </w:divBdr>
    </w:div>
    <w:div w:id="66644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oiseaux.net/glossaire/espece.html" TargetMode="External"/><Relationship Id="rId18" Type="http://schemas.openxmlformats.org/officeDocument/2006/relationships/hyperlink" Target="https://www.jardins-du-nord.fr/viewtopic.php?f=95&amp;t=109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oiseaux.net/glossaire/migrateur.html"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iseaux.net/glossaire/juvenile.html"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674</Words>
  <Characters>3708</Characters>
  <Application>Microsoft Office Word</Application>
  <DocSecurity>0</DocSecurity>
  <Lines>30</Lines>
  <Paragraphs>8</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
      <vt:lpstr>    Serinus serinus </vt:lpstr>
      <vt:lpstr>    </vt:lpstr>
      <vt:lpstr>    Fringillidés</vt:lpstr>
    </vt:vector>
  </TitlesOfParts>
  <Company/>
  <LinksUpToDate>false</LinksUpToDate>
  <CharactersWithSpaces>4374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2020-11-07T10:54:00Z</dcterms:created>
  <dcterms:modified xsi:type="dcterms:W3CDTF">2020-11-07T10:54:00Z</dcterms:modified>
</cp:coreProperties>
</file>