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CC">
    <v:background id="_x0000_s1025" o:bwmode="white" fillcolor="#ffc">
      <v:fill r:id="rId3" o:title="Parchemin" type="tile"/>
    </v:background>
  </w:background>
  <w:body>
    <w:p w:rsidR="003D36CA" w:rsidRDefault="00B41603" w:rsidP="00B41603">
      <w:pPr>
        <w:jc w:val="center"/>
      </w:pPr>
      <w:r w:rsidRPr="00B41603">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B41603" w:rsidRPr="00EE6509" w:rsidRDefault="00B41603" w:rsidP="00B41603">
      <w:pPr>
        <w:spacing w:before="100" w:after="100" w:line="400" w:lineRule="atLeast"/>
        <w:jc w:val="center"/>
        <w:outlineLvl w:val="0"/>
        <w:rPr>
          <w:rFonts w:ascii="Arial" w:hAnsi="Arial" w:cs="Arial"/>
          <w:b/>
          <w:color w:val="FFFFFF"/>
          <w:sz w:val="36"/>
          <w:szCs w:val="36"/>
          <w:highlight w:val="darkGreen"/>
        </w:rPr>
      </w:pPr>
      <w:r w:rsidRPr="00EE6509">
        <w:rPr>
          <w:rFonts w:ascii="Arial" w:hAnsi="Arial" w:cs="Arial"/>
          <w:b/>
          <w:color w:val="FFFFFF"/>
          <w:sz w:val="36"/>
          <w:szCs w:val="36"/>
          <w:highlight w:val="darkGreen"/>
        </w:rPr>
        <w:t>CUISINE POUR TOUS</w:t>
      </w:r>
    </w:p>
    <w:p w:rsidR="00B41603" w:rsidRDefault="00B41603" w:rsidP="00B41603">
      <w:pPr>
        <w:spacing w:before="100" w:after="100" w:line="400" w:lineRule="atLeast"/>
        <w:jc w:val="center"/>
        <w:outlineLvl w:val="0"/>
        <w:rPr>
          <w:rFonts w:ascii="Arial Black" w:eastAsia="Times New Roman" w:hAnsi="Arial Black" w:cs="Times New Roman"/>
          <w:b/>
          <w:bCs/>
          <w:color w:val="000000" w:themeColor="text1"/>
          <w:kern w:val="36"/>
          <w:sz w:val="32"/>
          <w:szCs w:val="32"/>
          <w:lang w:eastAsia="fr-FR"/>
        </w:rPr>
      </w:pPr>
      <w:r w:rsidRPr="00C64413">
        <w:rPr>
          <w:rFonts w:ascii="Arial Black" w:eastAsia="Times New Roman" w:hAnsi="Arial Black" w:cs="Times New Roman"/>
          <w:b/>
          <w:bCs/>
          <w:color w:val="000000" w:themeColor="text1"/>
          <w:kern w:val="36"/>
          <w:sz w:val="32"/>
          <w:szCs w:val="32"/>
          <w:lang w:eastAsia="fr-FR"/>
        </w:rPr>
        <w:t>TRUCS, ASTUCES ET CONSEILS</w:t>
      </w:r>
      <w:r>
        <w:rPr>
          <w:rFonts w:ascii="Arial Black" w:eastAsia="Times New Roman" w:hAnsi="Arial Black" w:cs="Times New Roman"/>
          <w:b/>
          <w:bCs/>
          <w:color w:val="000000" w:themeColor="text1"/>
          <w:kern w:val="36"/>
          <w:sz w:val="32"/>
          <w:szCs w:val="32"/>
          <w:lang w:eastAsia="fr-FR"/>
        </w:rPr>
        <w:t xml:space="preserve"> de 91 à 101</w:t>
      </w:r>
    </w:p>
    <w:p w:rsidR="00B41603" w:rsidRPr="00B41603" w:rsidRDefault="00B41603" w:rsidP="00B41603">
      <w:pPr>
        <w:pStyle w:val="Paragraphedeliste"/>
        <w:numPr>
          <w:ilvl w:val="0"/>
          <w:numId w:val="1"/>
        </w:numPr>
        <w:spacing w:after="100" w:line="240" w:lineRule="auto"/>
        <w:rPr>
          <w:rFonts w:ascii="Arial" w:eastAsia="Times New Roman" w:hAnsi="Arial" w:cs="Arial"/>
          <w:sz w:val="24"/>
          <w:szCs w:val="24"/>
          <w:lang w:eastAsia="fr-FR"/>
        </w:rPr>
      </w:pPr>
      <w:r w:rsidRPr="00B41603">
        <w:rPr>
          <w:rFonts w:ascii="Arial" w:eastAsia="Times New Roman" w:hAnsi="Arial" w:cs="Arial"/>
          <w:b/>
          <w:bCs/>
          <w:i/>
          <w:color w:val="E36C0A" w:themeColor="accent6" w:themeShade="BF"/>
          <w:sz w:val="24"/>
          <w:szCs w:val="24"/>
          <w:lang w:eastAsia="fr-FR"/>
        </w:rPr>
        <w:t>ASTUCE 91 :</w:t>
      </w:r>
      <w:r w:rsidRPr="00B41603">
        <w:rPr>
          <w:rFonts w:ascii="Arial" w:eastAsia="Times New Roman" w:hAnsi="Arial" w:cs="Arial"/>
          <w:sz w:val="24"/>
          <w:szCs w:val="24"/>
          <w:lang w:eastAsia="fr-FR"/>
        </w:rPr>
        <w:t xml:space="preserve"> Mettre environ une cuiller à soupe de vinaigre dans l'eau de cuisson </w:t>
      </w:r>
      <w:r w:rsidRPr="00D77A9D">
        <w:rPr>
          <w:rFonts w:ascii="Arial" w:eastAsia="Times New Roman" w:hAnsi="Arial" w:cs="Arial"/>
          <w:b/>
          <w:color w:val="C00000"/>
          <w:sz w:val="24"/>
          <w:szCs w:val="24"/>
          <w:lang w:eastAsia="fr-FR"/>
        </w:rPr>
        <w:t>des </w:t>
      </w:r>
      <w:r w:rsidRPr="00D77A9D">
        <w:rPr>
          <w:rFonts w:ascii="Arial" w:eastAsia="Times New Roman" w:hAnsi="Arial" w:cs="Arial"/>
          <w:b/>
          <w:bCs/>
          <w:color w:val="C00000"/>
          <w:sz w:val="24"/>
          <w:szCs w:val="24"/>
          <w:lang w:eastAsia="fr-FR"/>
        </w:rPr>
        <w:t>œufs</w:t>
      </w:r>
      <w:r w:rsidRPr="00B41603">
        <w:rPr>
          <w:rFonts w:ascii="Arial" w:eastAsia="Times New Roman" w:hAnsi="Arial" w:cs="Arial"/>
          <w:sz w:val="24"/>
          <w:szCs w:val="24"/>
          <w:lang w:eastAsia="fr-FR"/>
        </w:rPr>
        <w:t> évite que la coquille éclate. Si cette astuce est relativement connue, savez-vous quelle est l'utilité du vinaigre pour les œufs pochés ? Il permet tout simplement au blanc de rester bien collé au jaune et d'obtenir une texture "nickel".</w:t>
      </w:r>
    </w:p>
    <w:p w:rsidR="00B41603" w:rsidRPr="00B41603" w:rsidRDefault="00B41603" w:rsidP="00B41603">
      <w:pPr>
        <w:pStyle w:val="Paragraphedeliste"/>
        <w:numPr>
          <w:ilvl w:val="0"/>
          <w:numId w:val="1"/>
        </w:numPr>
        <w:spacing w:after="100" w:line="240" w:lineRule="auto"/>
        <w:rPr>
          <w:rFonts w:ascii="Arial" w:eastAsia="Times New Roman" w:hAnsi="Arial" w:cs="Arial"/>
          <w:sz w:val="24"/>
          <w:szCs w:val="24"/>
          <w:lang w:eastAsia="fr-FR"/>
        </w:rPr>
      </w:pPr>
      <w:r w:rsidRPr="00B41603">
        <w:rPr>
          <w:rFonts w:ascii="Arial" w:eastAsia="Times New Roman" w:hAnsi="Arial" w:cs="Arial"/>
          <w:b/>
          <w:bCs/>
          <w:i/>
          <w:color w:val="E36C0A" w:themeColor="accent6" w:themeShade="BF"/>
          <w:sz w:val="24"/>
          <w:szCs w:val="24"/>
          <w:lang w:eastAsia="fr-FR"/>
        </w:rPr>
        <w:t>ASTUCE 92 :</w:t>
      </w:r>
      <w:r w:rsidRPr="00B41603">
        <w:rPr>
          <w:rFonts w:ascii="Arial" w:eastAsia="Times New Roman" w:hAnsi="Arial" w:cs="Arial"/>
          <w:sz w:val="24"/>
          <w:szCs w:val="24"/>
          <w:lang w:eastAsia="fr-FR"/>
        </w:rPr>
        <w:t xml:space="preserve"> Lorsque vous cuisinez </w:t>
      </w:r>
      <w:r w:rsidRPr="00B41603">
        <w:rPr>
          <w:rFonts w:ascii="Arial" w:eastAsia="Times New Roman" w:hAnsi="Arial" w:cs="Arial"/>
          <w:b/>
          <w:color w:val="C00000"/>
          <w:sz w:val="24"/>
          <w:szCs w:val="24"/>
          <w:lang w:eastAsia="fr-FR"/>
        </w:rPr>
        <w:t>des </w:t>
      </w:r>
      <w:r w:rsidRPr="00B41603">
        <w:rPr>
          <w:rFonts w:ascii="Arial" w:eastAsia="Times New Roman" w:hAnsi="Arial" w:cs="Arial"/>
          <w:b/>
          <w:bCs/>
          <w:color w:val="C00000"/>
          <w:sz w:val="24"/>
          <w:szCs w:val="24"/>
          <w:lang w:eastAsia="fr-FR"/>
        </w:rPr>
        <w:t>confits de canard</w:t>
      </w:r>
      <w:r w:rsidRPr="00B41603">
        <w:rPr>
          <w:rFonts w:ascii="Arial" w:eastAsia="Times New Roman" w:hAnsi="Arial" w:cs="Arial"/>
          <w:sz w:val="24"/>
          <w:szCs w:val="24"/>
          <w:lang w:eastAsia="fr-FR"/>
        </w:rPr>
        <w:t> et autres préparations de ce genre, pensez à conserver la graisse dans un bocal et à réfrigérateur (pendant un mois au maximum). Elle est idéale pour cuisiner des pommes de terre sautées. Elle se marie également bien avec les poêlées de légumes. A essayer également pour poêler du poisson.</w:t>
      </w:r>
    </w:p>
    <w:p w:rsidR="00B41603" w:rsidRPr="00B41603" w:rsidRDefault="00B41603" w:rsidP="00B41603">
      <w:pPr>
        <w:pStyle w:val="Paragraphedeliste"/>
        <w:numPr>
          <w:ilvl w:val="0"/>
          <w:numId w:val="1"/>
        </w:numPr>
        <w:spacing w:after="100" w:line="240" w:lineRule="auto"/>
        <w:rPr>
          <w:rFonts w:ascii="Arial" w:eastAsia="Times New Roman" w:hAnsi="Arial" w:cs="Arial"/>
          <w:sz w:val="24"/>
          <w:szCs w:val="24"/>
          <w:lang w:eastAsia="fr-FR"/>
        </w:rPr>
      </w:pPr>
      <w:r w:rsidRPr="00B41603">
        <w:rPr>
          <w:rFonts w:ascii="Arial" w:eastAsia="Times New Roman" w:hAnsi="Arial" w:cs="Arial"/>
          <w:b/>
          <w:bCs/>
          <w:i/>
          <w:color w:val="E36C0A" w:themeColor="accent6" w:themeShade="BF"/>
          <w:sz w:val="24"/>
          <w:szCs w:val="24"/>
          <w:lang w:eastAsia="fr-FR"/>
        </w:rPr>
        <w:t>ASTUCE 93 :</w:t>
      </w:r>
      <w:r w:rsidRPr="00B41603">
        <w:rPr>
          <w:rFonts w:ascii="Arial" w:eastAsia="Times New Roman" w:hAnsi="Arial" w:cs="Arial"/>
          <w:sz w:val="24"/>
          <w:szCs w:val="24"/>
          <w:lang w:eastAsia="fr-FR"/>
        </w:rPr>
        <w:t xml:space="preserve"> Lorsqu'on fait du poisson, on se bagarre toujours pour enlever les </w:t>
      </w:r>
      <w:r w:rsidRPr="00B41603">
        <w:rPr>
          <w:rFonts w:ascii="Arial" w:eastAsia="Times New Roman" w:hAnsi="Arial" w:cs="Arial"/>
          <w:b/>
          <w:bCs/>
          <w:sz w:val="24"/>
          <w:szCs w:val="24"/>
          <w:lang w:eastAsia="fr-FR"/>
        </w:rPr>
        <w:t>écailles</w:t>
      </w:r>
      <w:r w:rsidRPr="00B41603">
        <w:rPr>
          <w:rFonts w:ascii="Arial" w:eastAsia="Times New Roman" w:hAnsi="Arial" w:cs="Arial"/>
          <w:sz w:val="24"/>
          <w:szCs w:val="24"/>
          <w:lang w:eastAsia="fr-FR"/>
        </w:rPr>
        <w:t>. Une astuce toute simple permet de les enlever beaucoup plus facilement. Saupoudrer ou badigeonner le poisson de sel fin et laisser agir pendant une minute. Ensuite, sous l'eau froide, gratter le poisson. Miraculeusement, le sel soulève les écailles et ces dernières s'enlèvent alors facilement.</w:t>
      </w:r>
    </w:p>
    <w:p w:rsidR="00B41603" w:rsidRDefault="00B41603" w:rsidP="00B41603">
      <w:pPr>
        <w:pStyle w:val="Paragraphedeliste"/>
        <w:numPr>
          <w:ilvl w:val="0"/>
          <w:numId w:val="1"/>
        </w:numPr>
        <w:spacing w:after="100" w:line="240" w:lineRule="auto"/>
        <w:rPr>
          <w:rFonts w:ascii="Arial" w:eastAsia="Times New Roman" w:hAnsi="Arial" w:cs="Arial"/>
          <w:sz w:val="24"/>
          <w:szCs w:val="24"/>
          <w:lang w:eastAsia="fr-FR"/>
        </w:rPr>
      </w:pPr>
      <w:r w:rsidRPr="00B41603">
        <w:rPr>
          <w:rFonts w:ascii="Arial" w:eastAsia="Times New Roman" w:hAnsi="Arial" w:cs="Arial"/>
          <w:b/>
          <w:bCs/>
          <w:i/>
          <w:color w:val="E36C0A" w:themeColor="accent6" w:themeShade="BF"/>
          <w:sz w:val="24"/>
          <w:szCs w:val="24"/>
          <w:lang w:eastAsia="fr-FR"/>
        </w:rPr>
        <w:t>ASTUCE 94 :</w:t>
      </w:r>
      <w:r w:rsidRPr="00B41603">
        <w:rPr>
          <w:rFonts w:ascii="Arial" w:eastAsia="Times New Roman" w:hAnsi="Arial" w:cs="Arial"/>
          <w:sz w:val="24"/>
          <w:szCs w:val="24"/>
          <w:lang w:eastAsia="fr-FR"/>
        </w:rPr>
        <w:t xml:space="preserve"> </w:t>
      </w:r>
      <w:r w:rsidRPr="00B41603">
        <w:rPr>
          <w:rFonts w:ascii="Arial" w:eastAsia="Times New Roman" w:hAnsi="Arial" w:cs="Arial"/>
          <w:b/>
          <w:color w:val="C00000"/>
          <w:sz w:val="24"/>
          <w:szCs w:val="24"/>
          <w:lang w:eastAsia="fr-FR"/>
        </w:rPr>
        <w:t>Les </w:t>
      </w:r>
      <w:r w:rsidRPr="00B41603">
        <w:rPr>
          <w:rFonts w:ascii="Arial" w:eastAsia="Times New Roman" w:hAnsi="Arial" w:cs="Arial"/>
          <w:b/>
          <w:bCs/>
          <w:color w:val="C00000"/>
          <w:sz w:val="24"/>
          <w:szCs w:val="24"/>
          <w:lang w:eastAsia="fr-FR"/>
        </w:rPr>
        <w:t>pinceaux de cuisine</w:t>
      </w:r>
      <w:r w:rsidRPr="00B41603">
        <w:rPr>
          <w:rFonts w:ascii="Arial" w:eastAsia="Times New Roman" w:hAnsi="Arial" w:cs="Arial"/>
          <w:sz w:val="24"/>
          <w:szCs w:val="24"/>
          <w:lang w:eastAsia="fr-FR"/>
        </w:rPr>
        <w:t> sont très pratiques pour badigeonner les gâteaux, de jaune d'œuf par exemple ou passer un film d'huile. Par contre ils sont assez difficiles à laver et les poils on tendance à rester collants. En les laissant tremper pendant deux heures dans un verre de vinaigre blanc pur, le problème sera résolu. Le pinceau sera impeccable pour la fois suivante.</w:t>
      </w:r>
    </w:p>
    <w:p w:rsidR="00B41603" w:rsidRPr="00B41603" w:rsidRDefault="00B41603" w:rsidP="00B41603">
      <w:pPr>
        <w:pStyle w:val="Paragraphedeliste"/>
        <w:numPr>
          <w:ilvl w:val="0"/>
          <w:numId w:val="1"/>
        </w:numPr>
        <w:spacing w:after="100" w:line="240" w:lineRule="auto"/>
        <w:rPr>
          <w:rFonts w:ascii="Arial" w:eastAsia="Times New Roman" w:hAnsi="Arial" w:cs="Arial"/>
          <w:sz w:val="24"/>
          <w:szCs w:val="24"/>
          <w:lang w:eastAsia="fr-FR"/>
        </w:rPr>
      </w:pPr>
      <w:r w:rsidRPr="00B41603">
        <w:rPr>
          <w:rFonts w:ascii="Arial" w:eastAsia="Times New Roman" w:hAnsi="Arial" w:cs="Arial"/>
          <w:b/>
          <w:bCs/>
          <w:i/>
          <w:color w:val="E36C0A" w:themeColor="accent6" w:themeShade="BF"/>
          <w:sz w:val="24"/>
          <w:szCs w:val="24"/>
          <w:lang w:eastAsia="fr-FR"/>
        </w:rPr>
        <w:t>ASTUCE 95 :</w:t>
      </w:r>
      <w:r w:rsidRPr="00B41603">
        <w:rPr>
          <w:rFonts w:ascii="Arial" w:eastAsia="Times New Roman" w:hAnsi="Arial" w:cs="Arial"/>
          <w:sz w:val="24"/>
          <w:szCs w:val="24"/>
          <w:lang w:eastAsia="fr-FR"/>
        </w:rPr>
        <w:t xml:space="preserve"> Avec les beaux jours qui pointent leur nez, </w:t>
      </w:r>
      <w:r w:rsidRPr="00B41603">
        <w:rPr>
          <w:rFonts w:ascii="Arial" w:eastAsia="Times New Roman" w:hAnsi="Arial" w:cs="Arial"/>
          <w:b/>
          <w:color w:val="C00000"/>
          <w:sz w:val="24"/>
          <w:szCs w:val="24"/>
          <w:lang w:eastAsia="fr-FR"/>
        </w:rPr>
        <w:t xml:space="preserve">les salades </w:t>
      </w:r>
      <w:r w:rsidRPr="00B41603">
        <w:rPr>
          <w:rFonts w:ascii="Arial" w:eastAsia="Times New Roman" w:hAnsi="Arial" w:cs="Arial"/>
          <w:sz w:val="24"/>
          <w:szCs w:val="24"/>
          <w:lang w:eastAsia="fr-FR"/>
        </w:rPr>
        <w:t>vont faire leur apparition. Quoi de mieux pour les accompagner que des petits croûtons qui apportent du croustillant. Le reproche ? Ils sont souvent imbibés de graisse. Une solution simple consiste à battre légèrement un blanc d'œuf. Ensuite, passer les croûtons dedans, justes avant de les passer à la poêle. Comme ils ne trempent pas dans l'huile, ils sont moins gras mais tout aussi croustillants.</w:t>
      </w:r>
    </w:p>
    <w:p w:rsidR="00B41603" w:rsidRPr="00B41603" w:rsidRDefault="00B41603" w:rsidP="00B41603">
      <w:pPr>
        <w:pStyle w:val="Paragraphedeliste"/>
        <w:numPr>
          <w:ilvl w:val="0"/>
          <w:numId w:val="1"/>
        </w:numPr>
        <w:spacing w:after="100" w:line="240" w:lineRule="auto"/>
        <w:rPr>
          <w:rFonts w:ascii="Arial" w:eastAsia="Times New Roman" w:hAnsi="Arial" w:cs="Arial"/>
          <w:sz w:val="24"/>
          <w:szCs w:val="24"/>
          <w:lang w:eastAsia="fr-FR"/>
        </w:rPr>
      </w:pPr>
      <w:r w:rsidRPr="00B41603">
        <w:rPr>
          <w:rFonts w:ascii="Arial" w:eastAsia="Times New Roman" w:hAnsi="Arial" w:cs="Arial"/>
          <w:b/>
          <w:bCs/>
          <w:i/>
          <w:color w:val="E36C0A" w:themeColor="accent6" w:themeShade="BF"/>
          <w:sz w:val="24"/>
          <w:szCs w:val="24"/>
          <w:lang w:eastAsia="fr-FR"/>
        </w:rPr>
        <w:t>ASTUCE 96 :</w:t>
      </w:r>
      <w:r w:rsidRPr="00B41603">
        <w:rPr>
          <w:rFonts w:ascii="Arial" w:eastAsia="Times New Roman" w:hAnsi="Arial" w:cs="Arial"/>
          <w:sz w:val="24"/>
          <w:szCs w:val="24"/>
          <w:lang w:eastAsia="fr-FR"/>
        </w:rPr>
        <w:t xml:space="preserve"> Avec l'arrivée </w:t>
      </w:r>
      <w:r w:rsidRPr="00B41603">
        <w:rPr>
          <w:rFonts w:ascii="Arial" w:eastAsia="Times New Roman" w:hAnsi="Arial" w:cs="Arial"/>
          <w:b/>
          <w:color w:val="C00000"/>
          <w:sz w:val="24"/>
          <w:szCs w:val="24"/>
          <w:lang w:eastAsia="fr-FR"/>
        </w:rPr>
        <w:t>des </w:t>
      </w:r>
      <w:r w:rsidRPr="00B41603">
        <w:rPr>
          <w:rFonts w:ascii="Arial" w:eastAsia="Times New Roman" w:hAnsi="Arial" w:cs="Arial"/>
          <w:b/>
          <w:bCs/>
          <w:color w:val="C00000"/>
          <w:sz w:val="24"/>
          <w:szCs w:val="24"/>
          <w:lang w:eastAsia="fr-FR"/>
        </w:rPr>
        <w:t>légumes</w:t>
      </w:r>
      <w:r w:rsidRPr="00B41603">
        <w:rPr>
          <w:rFonts w:ascii="Arial" w:eastAsia="Times New Roman" w:hAnsi="Arial" w:cs="Arial"/>
          <w:b/>
          <w:color w:val="C00000"/>
          <w:sz w:val="24"/>
          <w:szCs w:val="24"/>
          <w:lang w:eastAsia="fr-FR"/>
        </w:rPr>
        <w:t> nouveaux, les d</w:t>
      </w:r>
      <w:r w:rsidRPr="00B41603">
        <w:rPr>
          <w:rFonts w:ascii="Arial" w:eastAsia="Times New Roman" w:hAnsi="Arial" w:cs="Arial"/>
          <w:b/>
          <w:bCs/>
          <w:color w:val="C00000"/>
          <w:sz w:val="24"/>
          <w:szCs w:val="24"/>
          <w:lang w:eastAsia="fr-FR"/>
        </w:rPr>
        <w:t>tartes printanières</w:t>
      </w:r>
      <w:r w:rsidRPr="00B41603">
        <w:rPr>
          <w:rFonts w:ascii="Arial" w:eastAsia="Times New Roman" w:hAnsi="Arial" w:cs="Arial"/>
          <w:b/>
          <w:color w:val="C00000"/>
          <w:sz w:val="24"/>
          <w:szCs w:val="24"/>
          <w:lang w:eastAsia="fr-FR"/>
        </w:rPr>
        <w:t> </w:t>
      </w:r>
      <w:r w:rsidRPr="00B41603">
        <w:rPr>
          <w:rFonts w:ascii="Arial" w:eastAsia="Times New Roman" w:hAnsi="Arial" w:cs="Arial"/>
          <w:sz w:val="24"/>
          <w:szCs w:val="24"/>
          <w:lang w:eastAsia="fr-FR"/>
        </w:rPr>
        <w:t>embaument dans la cuisine. Oui, mais bien souvent nous sommes un peu déçus car la pâte a tendance à être détrempée par le jus rendu par ces légumes. Pour éviter ce souci, et voir une pâte bien croustillante et de cuisson régulière, il suffit de parsemer le fond de la tarte avec un peu fromage râpé. Selon les légumes et les goûts de chacun, vous choisirez du comté, du gruyère ou du parmesan (ce dernier est le meilleur absorbeur de jus).</w:t>
      </w:r>
    </w:p>
    <w:p w:rsidR="00B41603" w:rsidRPr="00B41603" w:rsidRDefault="00B41603" w:rsidP="00B41603">
      <w:pPr>
        <w:pStyle w:val="Paragraphedeliste"/>
        <w:numPr>
          <w:ilvl w:val="0"/>
          <w:numId w:val="1"/>
        </w:numPr>
        <w:spacing w:after="100" w:line="240" w:lineRule="auto"/>
        <w:rPr>
          <w:rFonts w:ascii="Arial" w:eastAsia="Times New Roman" w:hAnsi="Arial" w:cs="Arial"/>
          <w:sz w:val="24"/>
          <w:szCs w:val="24"/>
          <w:lang w:eastAsia="fr-FR"/>
        </w:rPr>
      </w:pPr>
      <w:r w:rsidRPr="00B41603">
        <w:rPr>
          <w:rFonts w:ascii="Arial" w:eastAsia="Times New Roman" w:hAnsi="Arial" w:cs="Arial"/>
          <w:b/>
          <w:bCs/>
          <w:i/>
          <w:color w:val="E36C0A" w:themeColor="accent6" w:themeShade="BF"/>
          <w:sz w:val="24"/>
          <w:szCs w:val="24"/>
          <w:lang w:eastAsia="fr-FR"/>
        </w:rPr>
        <w:lastRenderedPageBreak/>
        <w:t>ASTUCE 97 :</w:t>
      </w:r>
      <w:r w:rsidRPr="00B41603">
        <w:rPr>
          <w:rFonts w:ascii="Arial" w:eastAsia="Times New Roman" w:hAnsi="Arial" w:cs="Arial"/>
          <w:sz w:val="24"/>
          <w:szCs w:val="24"/>
          <w:lang w:eastAsia="fr-FR"/>
        </w:rPr>
        <w:t xml:space="preserve"> Vous trouvez </w:t>
      </w:r>
      <w:r w:rsidRPr="00B41603">
        <w:rPr>
          <w:rFonts w:ascii="Arial" w:eastAsia="Times New Roman" w:hAnsi="Arial" w:cs="Arial"/>
          <w:b/>
          <w:color w:val="C00000"/>
          <w:sz w:val="24"/>
          <w:szCs w:val="24"/>
          <w:lang w:eastAsia="fr-FR"/>
        </w:rPr>
        <w:t>vos </w:t>
      </w:r>
      <w:r w:rsidRPr="00B41603">
        <w:rPr>
          <w:rFonts w:ascii="Arial" w:eastAsia="Times New Roman" w:hAnsi="Arial" w:cs="Arial"/>
          <w:b/>
          <w:bCs/>
          <w:color w:val="C00000"/>
          <w:sz w:val="24"/>
          <w:szCs w:val="24"/>
          <w:lang w:eastAsia="fr-FR"/>
        </w:rPr>
        <w:t>œufs brouillés</w:t>
      </w:r>
      <w:r w:rsidRPr="00B41603">
        <w:rPr>
          <w:rFonts w:ascii="Arial" w:eastAsia="Times New Roman" w:hAnsi="Arial" w:cs="Arial"/>
          <w:sz w:val="24"/>
          <w:szCs w:val="24"/>
          <w:lang w:eastAsia="fr-FR"/>
        </w:rPr>
        <w:t> trop lourds ? Pas de souci ; quand vous les fouettez ajoutez simplement un peu d'eau gazeuse. Il ne reste qu'à les cuire comme d'habitude. Autre avantage, en plus de la légèreté, ils n'accrocheront pas à la poêle même sans matière grasse.</w:t>
      </w:r>
    </w:p>
    <w:p w:rsidR="00B41603" w:rsidRPr="00B41603" w:rsidRDefault="00B41603" w:rsidP="00B41603">
      <w:pPr>
        <w:pStyle w:val="Paragraphedeliste"/>
        <w:numPr>
          <w:ilvl w:val="0"/>
          <w:numId w:val="1"/>
        </w:numPr>
        <w:spacing w:after="100" w:line="240" w:lineRule="auto"/>
        <w:rPr>
          <w:rFonts w:ascii="Arial" w:eastAsia="Times New Roman" w:hAnsi="Arial" w:cs="Arial"/>
          <w:sz w:val="24"/>
          <w:szCs w:val="24"/>
          <w:lang w:eastAsia="fr-FR"/>
        </w:rPr>
      </w:pPr>
      <w:r w:rsidRPr="00B41603">
        <w:rPr>
          <w:rFonts w:ascii="Arial" w:eastAsia="Times New Roman" w:hAnsi="Arial" w:cs="Arial"/>
          <w:b/>
          <w:bCs/>
          <w:i/>
          <w:color w:val="E36C0A" w:themeColor="accent6" w:themeShade="BF"/>
          <w:sz w:val="24"/>
          <w:szCs w:val="24"/>
          <w:lang w:eastAsia="fr-FR"/>
        </w:rPr>
        <w:t>ASTUCE 98 :</w:t>
      </w:r>
      <w:r w:rsidRPr="00B41603">
        <w:rPr>
          <w:rFonts w:ascii="Arial" w:eastAsia="Times New Roman" w:hAnsi="Arial" w:cs="Arial"/>
          <w:sz w:val="24"/>
          <w:szCs w:val="24"/>
          <w:lang w:eastAsia="fr-FR"/>
        </w:rPr>
        <w:t xml:space="preserve"> </w:t>
      </w:r>
      <w:r w:rsidRPr="00B41603">
        <w:rPr>
          <w:rFonts w:ascii="Arial" w:eastAsia="Times New Roman" w:hAnsi="Arial" w:cs="Arial"/>
          <w:b/>
          <w:color w:val="C00000"/>
          <w:sz w:val="24"/>
          <w:szCs w:val="24"/>
          <w:lang w:eastAsia="fr-FR"/>
        </w:rPr>
        <w:t>Les </w:t>
      </w:r>
      <w:r w:rsidRPr="00B41603">
        <w:rPr>
          <w:rFonts w:ascii="Arial" w:eastAsia="Times New Roman" w:hAnsi="Arial" w:cs="Arial"/>
          <w:b/>
          <w:bCs/>
          <w:color w:val="C00000"/>
          <w:sz w:val="24"/>
          <w:szCs w:val="24"/>
          <w:lang w:eastAsia="fr-FR"/>
        </w:rPr>
        <w:t>lames de ciseaux</w:t>
      </w:r>
      <w:r w:rsidRPr="00B41603">
        <w:rPr>
          <w:rFonts w:ascii="Arial" w:eastAsia="Times New Roman" w:hAnsi="Arial" w:cs="Arial"/>
          <w:b/>
          <w:color w:val="C00000"/>
          <w:sz w:val="24"/>
          <w:szCs w:val="24"/>
          <w:lang w:eastAsia="fr-FR"/>
        </w:rPr>
        <w:t>,</w:t>
      </w:r>
      <w:r w:rsidRPr="00B41603">
        <w:rPr>
          <w:rFonts w:ascii="Arial" w:eastAsia="Times New Roman" w:hAnsi="Arial" w:cs="Arial"/>
          <w:sz w:val="24"/>
          <w:szCs w:val="24"/>
          <w:lang w:eastAsia="fr-FR"/>
        </w:rPr>
        <w:t xml:space="preserve"> de cuisine ou non, se salissent vite ce qui est très désagréable. Nous avons tous tendance, dans ce cas à les nettoyer sous l'eau. C'est une erreur car ils rouillent beaucoup plus vite et surtout "s'enrayent" au niveau de la jointure des lames. Une solution simple et efficace consiste à passer sur les lames un chiffon imbibé de vinaigre blanc. Il suffit ensuite de les essuyer avec un chiffon sec. C'est d'autant plus utile pour les ciseaux de cuisine, car le vinaigre est aussi un désinfectant.</w:t>
      </w:r>
    </w:p>
    <w:p w:rsidR="00B41603" w:rsidRPr="00B41603" w:rsidRDefault="00B41603" w:rsidP="00B41603">
      <w:pPr>
        <w:pStyle w:val="Paragraphedeliste"/>
        <w:numPr>
          <w:ilvl w:val="0"/>
          <w:numId w:val="1"/>
        </w:numPr>
        <w:spacing w:after="100" w:line="240" w:lineRule="auto"/>
        <w:rPr>
          <w:rFonts w:ascii="Arial" w:eastAsia="Times New Roman" w:hAnsi="Arial" w:cs="Arial"/>
          <w:sz w:val="24"/>
          <w:szCs w:val="24"/>
          <w:lang w:eastAsia="fr-FR"/>
        </w:rPr>
      </w:pPr>
      <w:r w:rsidRPr="00B41603">
        <w:rPr>
          <w:rFonts w:ascii="Arial" w:eastAsia="Times New Roman" w:hAnsi="Arial" w:cs="Arial"/>
          <w:b/>
          <w:bCs/>
          <w:i/>
          <w:color w:val="E36C0A" w:themeColor="accent6" w:themeShade="BF"/>
          <w:sz w:val="24"/>
          <w:szCs w:val="24"/>
          <w:lang w:eastAsia="fr-FR"/>
        </w:rPr>
        <w:t>ASTUCE 99 :</w:t>
      </w:r>
      <w:r w:rsidRPr="00B41603">
        <w:rPr>
          <w:rFonts w:ascii="Arial" w:eastAsia="Times New Roman" w:hAnsi="Arial" w:cs="Arial"/>
          <w:sz w:val="24"/>
          <w:szCs w:val="24"/>
          <w:lang w:eastAsia="fr-FR"/>
        </w:rPr>
        <w:t xml:space="preserve"> </w:t>
      </w:r>
      <w:r w:rsidRPr="00B41603">
        <w:rPr>
          <w:rFonts w:ascii="Arial" w:eastAsia="Times New Roman" w:hAnsi="Arial" w:cs="Arial"/>
          <w:b/>
          <w:color w:val="C00000"/>
          <w:sz w:val="24"/>
          <w:szCs w:val="24"/>
          <w:lang w:eastAsia="fr-FR"/>
        </w:rPr>
        <w:t>Une </w:t>
      </w:r>
      <w:r w:rsidRPr="00B41603">
        <w:rPr>
          <w:rFonts w:ascii="Arial" w:eastAsia="Times New Roman" w:hAnsi="Arial" w:cs="Arial"/>
          <w:b/>
          <w:bCs/>
          <w:color w:val="C00000"/>
          <w:sz w:val="24"/>
          <w:szCs w:val="24"/>
          <w:lang w:eastAsia="fr-FR"/>
        </w:rPr>
        <w:t>pâte à tarte</w:t>
      </w:r>
      <w:r w:rsidRPr="00B41603">
        <w:rPr>
          <w:rFonts w:ascii="Arial" w:eastAsia="Times New Roman" w:hAnsi="Arial" w:cs="Arial"/>
          <w:sz w:val="24"/>
          <w:szCs w:val="24"/>
          <w:lang w:eastAsia="fr-FR"/>
        </w:rPr>
        <w:t> qui change de la traditionnelle pâte brisée ? Préparez-la avec trois quarts de farine de blé et un quart de farine d'épeautre. Savoureuse, cette pâte dégage un petit goût de noix et se marie parfaitement bien avec les fruits d'automne.</w:t>
      </w:r>
    </w:p>
    <w:p w:rsidR="00B41603" w:rsidRPr="00B41603" w:rsidRDefault="00B41603" w:rsidP="00B41603">
      <w:pPr>
        <w:pStyle w:val="Paragraphedeliste"/>
        <w:numPr>
          <w:ilvl w:val="0"/>
          <w:numId w:val="1"/>
        </w:numPr>
        <w:spacing w:after="100" w:line="240" w:lineRule="auto"/>
        <w:rPr>
          <w:rFonts w:ascii="Arial" w:eastAsia="Times New Roman" w:hAnsi="Arial" w:cs="Arial"/>
          <w:sz w:val="24"/>
          <w:szCs w:val="24"/>
          <w:lang w:eastAsia="fr-FR"/>
        </w:rPr>
      </w:pPr>
      <w:r w:rsidRPr="00B41603">
        <w:rPr>
          <w:rFonts w:ascii="Arial" w:eastAsia="Times New Roman" w:hAnsi="Arial" w:cs="Arial"/>
          <w:b/>
          <w:bCs/>
          <w:i/>
          <w:color w:val="E36C0A" w:themeColor="accent6" w:themeShade="BF"/>
          <w:sz w:val="24"/>
          <w:szCs w:val="24"/>
          <w:lang w:eastAsia="fr-FR"/>
        </w:rPr>
        <w:t>ASTUCE 100 :</w:t>
      </w:r>
      <w:r w:rsidRPr="00B41603">
        <w:rPr>
          <w:rFonts w:ascii="Arial" w:eastAsia="Times New Roman" w:hAnsi="Arial" w:cs="Arial"/>
          <w:sz w:val="24"/>
          <w:szCs w:val="24"/>
          <w:lang w:eastAsia="fr-FR"/>
        </w:rPr>
        <w:t xml:space="preserve"> Une petite astuce pour qu</w:t>
      </w:r>
      <w:r w:rsidR="00D77A9D">
        <w:rPr>
          <w:rFonts w:ascii="Arial" w:eastAsia="Times New Roman" w:hAnsi="Arial" w:cs="Arial"/>
          <w:sz w:val="24"/>
          <w:szCs w:val="24"/>
          <w:lang w:eastAsia="fr-FR"/>
        </w:rPr>
        <w:t xml:space="preserve">e </w:t>
      </w:r>
      <w:r w:rsidRPr="00D77A9D">
        <w:rPr>
          <w:rFonts w:ascii="Arial" w:eastAsia="Times New Roman" w:hAnsi="Arial" w:cs="Arial"/>
          <w:b/>
          <w:color w:val="C00000"/>
          <w:sz w:val="24"/>
          <w:szCs w:val="24"/>
          <w:lang w:eastAsia="fr-FR"/>
        </w:rPr>
        <w:t>le </w:t>
      </w:r>
      <w:r w:rsidRPr="00D77A9D">
        <w:rPr>
          <w:rFonts w:ascii="Arial" w:eastAsia="Times New Roman" w:hAnsi="Arial" w:cs="Arial"/>
          <w:b/>
          <w:bCs/>
          <w:color w:val="C00000"/>
          <w:sz w:val="24"/>
          <w:szCs w:val="24"/>
          <w:lang w:eastAsia="fr-FR"/>
        </w:rPr>
        <w:t>poulet cuit au four</w:t>
      </w:r>
      <w:r w:rsidRPr="00B41603">
        <w:rPr>
          <w:rFonts w:ascii="Arial" w:eastAsia="Times New Roman" w:hAnsi="Arial" w:cs="Arial"/>
          <w:sz w:val="24"/>
          <w:szCs w:val="24"/>
          <w:lang w:eastAsia="fr-FR"/>
        </w:rPr>
        <w:t> soit grillé à souhait ? Rien de plus simple. Avant de l'enfourner, badigeonnez-le avec du jus de citron. Non seulement ce dernier apportera du croustillant à la peau mais il donnera également une sauce parfumée sans amertume</w:t>
      </w:r>
    </w:p>
    <w:p w:rsidR="00B41603" w:rsidRDefault="00B41603" w:rsidP="00D77A9D">
      <w:pPr>
        <w:pStyle w:val="Paragraphedeliste"/>
        <w:numPr>
          <w:ilvl w:val="0"/>
          <w:numId w:val="1"/>
        </w:numPr>
        <w:spacing w:after="100" w:line="240" w:lineRule="auto"/>
        <w:rPr>
          <w:rFonts w:ascii="Arial" w:eastAsia="Times New Roman" w:hAnsi="Arial" w:cs="Arial"/>
          <w:sz w:val="24"/>
          <w:szCs w:val="24"/>
          <w:lang w:eastAsia="fr-FR"/>
        </w:rPr>
      </w:pPr>
      <w:r w:rsidRPr="00D77A9D">
        <w:rPr>
          <w:rFonts w:ascii="Arial" w:eastAsia="Times New Roman" w:hAnsi="Arial" w:cs="Arial"/>
          <w:b/>
          <w:bCs/>
          <w:i/>
          <w:color w:val="E36C0A" w:themeColor="accent6" w:themeShade="BF"/>
          <w:sz w:val="24"/>
          <w:szCs w:val="24"/>
          <w:lang w:eastAsia="fr-FR"/>
        </w:rPr>
        <w:t>ASTUCE 101 :</w:t>
      </w:r>
      <w:r w:rsidRPr="00D77A9D">
        <w:rPr>
          <w:rFonts w:ascii="Arial" w:eastAsia="Times New Roman" w:hAnsi="Arial" w:cs="Arial"/>
          <w:sz w:val="24"/>
          <w:szCs w:val="24"/>
          <w:lang w:eastAsia="fr-FR"/>
        </w:rPr>
        <w:t xml:space="preserve"> Ne vous battez plus pour remplir </w:t>
      </w:r>
      <w:r w:rsidRPr="00D77A9D">
        <w:rPr>
          <w:rFonts w:ascii="Arial" w:eastAsia="Times New Roman" w:hAnsi="Arial" w:cs="Arial"/>
          <w:b/>
          <w:color w:val="C00000"/>
          <w:sz w:val="24"/>
          <w:szCs w:val="24"/>
          <w:lang w:eastAsia="fr-FR"/>
        </w:rPr>
        <w:t>une </w:t>
      </w:r>
      <w:r w:rsidRPr="00D77A9D">
        <w:rPr>
          <w:rFonts w:ascii="Arial" w:eastAsia="Times New Roman" w:hAnsi="Arial" w:cs="Arial"/>
          <w:b/>
          <w:bCs/>
          <w:color w:val="C00000"/>
          <w:sz w:val="24"/>
          <w:szCs w:val="24"/>
          <w:lang w:eastAsia="fr-FR"/>
        </w:rPr>
        <w:t>poche à douille</w:t>
      </w:r>
      <w:r w:rsidRPr="00D77A9D">
        <w:rPr>
          <w:rFonts w:ascii="Arial" w:eastAsia="Times New Roman" w:hAnsi="Arial" w:cs="Arial"/>
          <w:sz w:val="24"/>
          <w:szCs w:val="24"/>
          <w:lang w:eastAsia="fr-FR"/>
        </w:rPr>
        <w:t> avec une préparation type glaçage. Une astuce simple consiste à installer la poche à douille dans un pot, un verre haut… en laissant déborder les bords de la poche du contenant. La poche est ainsi bien maintenue et il suffit de la remplir tranquillement avec une spatule.</w:t>
      </w:r>
    </w:p>
    <w:p w:rsidR="00D77A9D" w:rsidRDefault="00D77A9D" w:rsidP="00D77A9D">
      <w:pPr>
        <w:pStyle w:val="Paragraphedeliste"/>
        <w:spacing w:after="100" w:line="240" w:lineRule="auto"/>
        <w:rPr>
          <w:rFonts w:ascii="Arial" w:eastAsia="Times New Roman" w:hAnsi="Arial" w:cs="Arial"/>
          <w:sz w:val="24"/>
          <w:szCs w:val="24"/>
          <w:lang w:eastAsia="fr-FR"/>
        </w:rPr>
      </w:pPr>
    </w:p>
    <w:p w:rsidR="00D77A9D" w:rsidRPr="00D77A9D" w:rsidRDefault="00D77A9D" w:rsidP="00D77A9D">
      <w:pPr>
        <w:pStyle w:val="Paragraphedeliste"/>
        <w:spacing w:after="100" w:line="240" w:lineRule="auto"/>
        <w:rPr>
          <w:rFonts w:ascii="Arial" w:eastAsia="Times New Roman" w:hAnsi="Arial" w:cs="Arial"/>
          <w:sz w:val="24"/>
          <w:szCs w:val="24"/>
          <w:lang w:eastAsia="fr-FR"/>
        </w:rPr>
      </w:pPr>
      <w:r w:rsidRPr="00D77A9D">
        <w:rPr>
          <w:rFonts w:ascii="Arial" w:eastAsia="Times New Roman" w:hAnsi="Arial" w:cs="Arial"/>
          <w:sz w:val="24"/>
          <w:szCs w:val="24"/>
          <w:lang w:eastAsia="fr-FR"/>
        </w:rPr>
        <w:t>Vous pouvez t</w:t>
      </w:r>
      <w:r>
        <w:rPr>
          <w:rFonts w:ascii="Arial" w:eastAsia="Times New Roman" w:hAnsi="Arial" w:cs="Arial"/>
          <w:sz w:val="24"/>
          <w:szCs w:val="24"/>
          <w:lang w:eastAsia="fr-FR"/>
        </w:rPr>
        <w:t>oujours nous suggérer les vôtres...</w:t>
      </w:r>
    </w:p>
    <w:p w:rsidR="00D77A9D" w:rsidRDefault="00D77A9D" w:rsidP="00D77A9D">
      <w:pPr>
        <w:pStyle w:val="Paragraphedeliste"/>
        <w:spacing w:after="100" w:line="240" w:lineRule="auto"/>
        <w:rPr>
          <w:rFonts w:ascii="Arial" w:eastAsia="Times New Roman" w:hAnsi="Arial" w:cs="Arial"/>
          <w:sz w:val="24"/>
          <w:szCs w:val="24"/>
          <w:lang w:eastAsia="fr-FR"/>
        </w:rPr>
      </w:pPr>
    </w:p>
    <w:p w:rsidR="00D77A9D" w:rsidRPr="00D77A9D" w:rsidRDefault="00D77A9D" w:rsidP="00D77A9D">
      <w:pPr>
        <w:pStyle w:val="Paragraphedeliste"/>
        <w:spacing w:after="100" w:line="240" w:lineRule="auto"/>
        <w:rPr>
          <w:rFonts w:ascii="Arial" w:eastAsia="Times New Roman" w:hAnsi="Arial" w:cs="Arial"/>
          <w:sz w:val="24"/>
          <w:szCs w:val="24"/>
          <w:lang w:eastAsia="fr-FR"/>
        </w:rPr>
      </w:pPr>
    </w:p>
    <w:p w:rsidR="00D77A9D" w:rsidRDefault="00D77A9D" w:rsidP="00D77A9D">
      <w:pPr>
        <w:pStyle w:val="NormalWeb"/>
        <w:spacing w:before="0" w:beforeAutospacing="0" w:afterAutospacing="0"/>
        <w:rPr>
          <w:rFonts w:ascii="Arial" w:hAnsi="Arial" w:cs="Arial"/>
          <w:b/>
          <w:i/>
          <w:iCs/>
          <w:color w:val="666666"/>
        </w:rPr>
      </w:pPr>
      <w:r w:rsidRPr="00D77A9D">
        <w:drawing>
          <wp:inline distT="0" distB="0" distL="0" distR="0">
            <wp:extent cx="1219200" cy="911703"/>
            <wp:effectExtent l="19050" t="0" r="0" b="0"/>
            <wp:docPr id="3" name="Image 1" descr="C:\Users\Hoebers\OneDrive\Captures d'écran\A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ebers\OneDrive\Captures d'écran\A table.png"/>
                    <pic:cNvPicPr>
                      <a:picLocks noChangeAspect="1" noChangeArrowheads="1"/>
                    </pic:cNvPicPr>
                  </pic:nvPicPr>
                  <pic:blipFill>
                    <a:blip r:embed="rId9" cstate="print"/>
                    <a:srcRect/>
                    <a:stretch>
                      <a:fillRect/>
                    </a:stretch>
                  </pic:blipFill>
                  <pic:spPr bwMode="auto">
                    <a:xfrm>
                      <a:off x="0" y="0"/>
                      <a:ext cx="1219200" cy="911703"/>
                    </a:xfrm>
                    <a:prstGeom prst="rect">
                      <a:avLst/>
                    </a:prstGeom>
                    <a:noFill/>
                    <a:ln w="9525">
                      <a:noFill/>
                      <a:miter lim="800000"/>
                      <a:headEnd/>
                      <a:tailEnd/>
                    </a:ln>
                  </pic:spPr>
                </pic:pic>
              </a:graphicData>
            </a:graphic>
          </wp:inline>
        </w:drawing>
      </w:r>
      <w:r w:rsidRPr="00D77A9D">
        <w:rPr>
          <w:rFonts w:ascii="Arial" w:hAnsi="Arial" w:cs="Arial"/>
          <w:b/>
          <w:i/>
          <w:iCs/>
          <w:color w:val="666666"/>
        </w:rPr>
        <w:t xml:space="preserve"> </w:t>
      </w:r>
      <w:r w:rsidRPr="0074752D">
        <w:rPr>
          <w:rFonts w:ascii="Arial" w:hAnsi="Arial" w:cs="Arial"/>
          <w:b/>
          <w:i/>
          <w:iCs/>
          <w:color w:val="666666"/>
        </w:rPr>
        <w:t>Cuisinez, savourez…</w:t>
      </w:r>
    </w:p>
    <w:p w:rsidR="00D77A9D" w:rsidRDefault="00D77A9D" w:rsidP="00D77A9D">
      <w:pPr>
        <w:pStyle w:val="Paragraphedeliste"/>
        <w:ind w:left="1080" w:hanging="1080"/>
        <w:rPr>
          <w:rFonts w:ascii="Arial" w:hAnsi="Arial" w:cs="Arial"/>
          <w:bCs/>
          <w:color w:val="555555"/>
          <w:sz w:val="24"/>
          <w:szCs w:val="24"/>
        </w:rPr>
      </w:pPr>
      <w:r w:rsidRPr="003202F2">
        <w:rPr>
          <w:rFonts w:ascii="Arial" w:hAnsi="Arial" w:cs="Arial"/>
          <w:b/>
          <w:bCs/>
          <w:sz w:val="24"/>
          <w:szCs w:val="24"/>
        </w:rPr>
        <w:t>Fiche :</w:t>
      </w:r>
      <w:r w:rsidRPr="003202F2">
        <w:rPr>
          <w:rFonts w:ascii="Arial" w:hAnsi="Arial" w:cs="Arial"/>
          <w:b/>
          <w:bCs/>
          <w:color w:val="555555"/>
          <w:sz w:val="24"/>
          <w:szCs w:val="24"/>
        </w:rPr>
        <w:t xml:space="preserve"> </w:t>
      </w:r>
      <w:r w:rsidRPr="003202F2">
        <w:rPr>
          <w:rFonts w:ascii="Arial" w:hAnsi="Arial" w:cs="Arial"/>
          <w:noProof/>
          <w:sz w:val="24"/>
          <w:szCs w:val="24"/>
          <w:lang w:eastAsia="fr-FR"/>
        </w:rPr>
        <w:drawing>
          <wp:inline distT="0" distB="0" distL="0" distR="0">
            <wp:extent cx="171450" cy="171450"/>
            <wp:effectExtent l="19050" t="0" r="0" b="0"/>
            <wp:docPr id="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0"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3202F2">
        <w:rPr>
          <w:rFonts w:ascii="Arial" w:hAnsi="Arial" w:cs="Arial"/>
          <w:sz w:val="24"/>
          <w:szCs w:val="24"/>
        </w:rPr>
        <w:t xml:space="preserve"> </w:t>
      </w:r>
      <w:r w:rsidRPr="003202F2">
        <w:rPr>
          <w:rFonts w:ascii="Arial" w:hAnsi="Arial" w:cs="Arial"/>
          <w:bCs/>
          <w:sz w:val="24"/>
          <w:szCs w:val="24"/>
        </w:rPr>
        <w:t>202</w:t>
      </w:r>
      <w:r>
        <w:rPr>
          <w:rFonts w:ascii="Arial" w:hAnsi="Arial" w:cs="Arial"/>
          <w:bCs/>
          <w:sz w:val="24"/>
          <w:szCs w:val="24"/>
        </w:rPr>
        <w:t>1</w:t>
      </w:r>
      <w:r w:rsidRPr="003202F2">
        <w:rPr>
          <w:rFonts w:ascii="Arial" w:hAnsi="Arial" w:cs="Arial"/>
          <w:bCs/>
          <w:sz w:val="24"/>
          <w:szCs w:val="24"/>
        </w:rPr>
        <w:t xml:space="preserve"> JDN  jardins du nord</w:t>
      </w:r>
      <w:r w:rsidRPr="003202F2">
        <w:rPr>
          <w:rFonts w:ascii="Arial" w:hAnsi="Arial" w:cs="Arial"/>
          <w:bCs/>
          <w:color w:val="555555"/>
          <w:sz w:val="24"/>
          <w:szCs w:val="24"/>
        </w:rPr>
        <w:t xml:space="preserve"> </w:t>
      </w:r>
    </w:p>
    <w:p w:rsidR="00D77A9D" w:rsidRPr="00DD6F0B" w:rsidRDefault="00D77A9D" w:rsidP="00D77A9D">
      <w:pPr>
        <w:pStyle w:val="Paragraphedeliste"/>
        <w:ind w:left="1080" w:hanging="1080"/>
        <w:rPr>
          <w:rFonts w:ascii="Arial" w:hAnsi="Arial" w:cs="Arial"/>
        </w:rPr>
      </w:pPr>
      <w:r w:rsidRPr="00634873">
        <w:rPr>
          <w:rFonts w:ascii="Arial" w:hAnsi="Arial" w:cs="Arial"/>
          <w:b/>
          <w:bCs/>
          <w:color w:val="555555"/>
          <w:sz w:val="24"/>
          <w:szCs w:val="24"/>
        </w:rPr>
        <w:t>Infos</w:t>
      </w:r>
      <w:r>
        <w:rPr>
          <w:rFonts w:ascii="Arial" w:hAnsi="Arial" w:cs="Arial"/>
          <w:b/>
          <w:bCs/>
          <w:color w:val="555555"/>
          <w:sz w:val="24"/>
          <w:szCs w:val="24"/>
        </w:rPr>
        <w:t> :</w:t>
      </w:r>
      <w:r>
        <w:rPr>
          <w:rFonts w:ascii="Arial" w:hAnsi="Arial" w:cs="Arial"/>
          <w:bCs/>
          <w:color w:val="555555"/>
          <w:sz w:val="24"/>
          <w:szCs w:val="24"/>
        </w:rPr>
        <w:t xml:space="preserve"> issues du net</w:t>
      </w:r>
    </w:p>
    <w:p w:rsidR="00B41603" w:rsidRPr="00B41603" w:rsidRDefault="00B41603" w:rsidP="00B41603">
      <w:pPr>
        <w:rPr>
          <w:sz w:val="24"/>
          <w:szCs w:val="24"/>
        </w:rPr>
      </w:pPr>
    </w:p>
    <w:sectPr w:rsidR="00B41603" w:rsidRPr="00B41603" w:rsidSect="007176C8">
      <w:footerReference w:type="default" r:id="rId11"/>
      <w:pgSz w:w="16838" w:h="11906" w:orient="landscape"/>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87D" w:rsidRDefault="002B787D" w:rsidP="00D77A9D">
      <w:pPr>
        <w:spacing w:after="0" w:line="240" w:lineRule="auto"/>
      </w:pPr>
      <w:r>
        <w:separator/>
      </w:r>
    </w:p>
  </w:endnote>
  <w:endnote w:type="continuationSeparator" w:id="0">
    <w:p w:rsidR="002B787D" w:rsidRDefault="002B787D" w:rsidP="00D77A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507844"/>
      <w:docPartObj>
        <w:docPartGallery w:val="Page Numbers (Bottom of Page)"/>
        <w:docPartUnique/>
      </w:docPartObj>
    </w:sdtPr>
    <w:sdtContent>
      <w:sdt>
        <w:sdtPr>
          <w:id w:val="123787606"/>
          <w:docPartObj>
            <w:docPartGallery w:val="Page Numbers (Top of Page)"/>
            <w:docPartUnique/>
          </w:docPartObj>
        </w:sdtPr>
        <w:sdtContent>
          <w:p w:rsidR="00D77A9D" w:rsidRDefault="00D77A9D">
            <w:pPr>
              <w:pStyle w:val="Pieddepage"/>
              <w:jc w:val="right"/>
            </w:pPr>
            <w:r>
              <w:t xml:space="preserve">Page </w:t>
            </w:r>
            <w:r>
              <w:rPr>
                <w:b/>
                <w:sz w:val="24"/>
                <w:szCs w:val="24"/>
              </w:rPr>
              <w:fldChar w:fldCharType="begin"/>
            </w:r>
            <w:r>
              <w:rPr>
                <w:b/>
              </w:rPr>
              <w:instrText>PAGE</w:instrText>
            </w:r>
            <w:r>
              <w:rPr>
                <w:b/>
                <w:sz w:val="24"/>
                <w:szCs w:val="24"/>
              </w:rPr>
              <w:fldChar w:fldCharType="separate"/>
            </w:r>
            <w:r w:rsidR="002B787D">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2B787D">
              <w:rPr>
                <w:b/>
                <w:noProof/>
              </w:rPr>
              <w:t>1</w:t>
            </w:r>
            <w:r>
              <w:rPr>
                <w:b/>
                <w:sz w:val="24"/>
                <w:szCs w:val="24"/>
              </w:rPr>
              <w:fldChar w:fldCharType="end"/>
            </w:r>
          </w:p>
        </w:sdtContent>
      </w:sdt>
    </w:sdtContent>
  </w:sdt>
  <w:p w:rsidR="00D77A9D" w:rsidRDefault="00D77A9D">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87D" w:rsidRDefault="002B787D" w:rsidP="00D77A9D">
      <w:pPr>
        <w:spacing w:after="0" w:line="240" w:lineRule="auto"/>
      </w:pPr>
      <w:r>
        <w:separator/>
      </w:r>
    </w:p>
  </w:footnote>
  <w:footnote w:type="continuationSeparator" w:id="0">
    <w:p w:rsidR="002B787D" w:rsidRDefault="002B787D" w:rsidP="00D77A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AA6C96"/>
    <w:multiLevelType w:val="hybridMultilevel"/>
    <w:tmpl w:val="D848FECA"/>
    <w:lvl w:ilvl="0" w:tplc="46189D82">
      <w:start w:val="1"/>
      <w:numFmt w:val="bullet"/>
      <w:lvlText w:val=""/>
      <w:lvlJc w:val="left"/>
      <w:pPr>
        <w:ind w:left="720" w:hanging="360"/>
      </w:pPr>
      <w:rPr>
        <w:rFonts w:ascii="Wingdings" w:hAnsi="Wingdings" w:hint="default"/>
        <w:color w:val="E36C0A" w:themeColor="accent6" w:themeShade="B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B41603"/>
    <w:rsid w:val="002A247B"/>
    <w:rsid w:val="002B787D"/>
    <w:rsid w:val="003D36CA"/>
    <w:rsid w:val="007176C8"/>
    <w:rsid w:val="00B41603"/>
    <w:rsid w:val="00D77A9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6CA"/>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4160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1603"/>
    <w:rPr>
      <w:rFonts w:ascii="Tahoma" w:hAnsi="Tahoma" w:cs="Tahoma"/>
      <w:sz w:val="16"/>
      <w:szCs w:val="16"/>
    </w:rPr>
  </w:style>
  <w:style w:type="paragraph" w:styleId="NormalWeb">
    <w:name w:val="Normal (Web)"/>
    <w:basedOn w:val="Normal"/>
    <w:uiPriority w:val="99"/>
    <w:unhideWhenUsed/>
    <w:rsid w:val="00B4160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B41603"/>
    <w:rPr>
      <w:b/>
      <w:bCs/>
    </w:rPr>
  </w:style>
  <w:style w:type="paragraph" w:styleId="Paragraphedeliste">
    <w:name w:val="List Paragraph"/>
    <w:basedOn w:val="Normal"/>
    <w:uiPriority w:val="34"/>
    <w:qFormat/>
    <w:rsid w:val="00B41603"/>
    <w:pPr>
      <w:ind w:left="720"/>
      <w:contextualSpacing/>
    </w:pPr>
  </w:style>
  <w:style w:type="paragraph" w:styleId="En-tte">
    <w:name w:val="header"/>
    <w:basedOn w:val="Normal"/>
    <w:link w:val="En-tteCar"/>
    <w:uiPriority w:val="99"/>
    <w:semiHidden/>
    <w:unhideWhenUsed/>
    <w:rsid w:val="00D77A9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77A9D"/>
  </w:style>
  <w:style w:type="paragraph" w:styleId="Pieddepage">
    <w:name w:val="footer"/>
    <w:basedOn w:val="Normal"/>
    <w:link w:val="PieddepageCar"/>
    <w:uiPriority w:val="99"/>
    <w:unhideWhenUsed/>
    <w:rsid w:val="00D77A9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7A9D"/>
  </w:style>
</w:styles>
</file>

<file path=word/webSettings.xml><?xml version="1.0" encoding="utf-8"?>
<w:webSettings xmlns:r="http://schemas.openxmlformats.org/officeDocument/2006/relationships" xmlns:w="http://schemas.openxmlformats.org/wordprocessingml/2006/main">
  <w:divs>
    <w:div w:id="57875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image" Target="media/image1.jpeg"/><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665</Words>
  <Characters>3660</Characters>
  <Application>Microsoft Office Word</Application>
  <DocSecurity>0</DocSecurity>
  <Lines>30</Lines>
  <Paragraphs>8</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
      <vt:lpstr>CUISINE POUR TOUS</vt:lpstr>
      <vt:lpstr>TRUCS, ASTUCES ET CONSEILS de 91 à 101</vt:lpstr>
    </vt:vector>
  </TitlesOfParts>
  <Company/>
  <LinksUpToDate>false</LinksUpToDate>
  <CharactersWithSpaces>4317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1</cp:revision>
  <dcterms:created xsi:type="dcterms:W3CDTF">2021-08-27T18:55:00Z</dcterms:created>
  <dcterms:modified xsi:type="dcterms:W3CDTF">2021-08-27T19:11:00Z</dcterms:modified>
</cp:coreProperties>
</file>