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48FCD1" w14:textId="77777777" w:rsidR="006A5C29" w:rsidRDefault="009C0F39" w:rsidP="009C0F39">
      <w:pPr>
        <w:ind w:right="-32" w:hanging="1418"/>
        <w:jc w:val="center"/>
      </w:pPr>
      <w:r w:rsidRPr="009C0F39">
        <w:rPr>
          <w:noProof/>
          <w:lang w:eastAsia="fr-FR"/>
        </w:rPr>
        <w:drawing>
          <wp:inline distT="0" distB="0" distL="0" distR="0" wp14:anchorId="5936CE19" wp14:editId="268D78F7">
            <wp:extent cx="5759450" cy="698500"/>
            <wp:effectExtent l="19050" t="0" r="0" b="0"/>
            <wp:docPr id="1" name="Image 1" descr="Jardins du Nord forum régional site de conseils en jardinage culture potager identification faune et flore, association jardins-du-nor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 descr="Jardins du Nord forum régional site de conseils en jardinage culture potager identification faune et flore, association jardins-du-nord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698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917D2E3" w14:textId="77777777" w:rsidR="009C0F39" w:rsidRDefault="009C0F39" w:rsidP="0066775E">
      <w:pPr>
        <w:jc w:val="center"/>
      </w:pPr>
    </w:p>
    <w:p w14:paraId="68536D4F" w14:textId="38BB6EDB" w:rsidR="00B64B92" w:rsidRDefault="00B64B92" w:rsidP="0066775E">
      <w:pPr>
        <w:spacing w:after="240"/>
        <w:ind w:left="0" w:firstLine="0"/>
        <w:jc w:val="center"/>
        <w:rPr>
          <w:rFonts w:ascii="Arial" w:eastAsia="Times New Roman" w:hAnsi="Arial" w:cs="Arial"/>
          <w:b/>
          <w:bCs/>
          <w:color w:val="FFFFFF" w:themeColor="background1"/>
          <w:sz w:val="32"/>
          <w:szCs w:val="32"/>
          <w:highlight w:val="darkGreen"/>
          <w:lang w:eastAsia="fr-FR"/>
        </w:rPr>
      </w:pPr>
      <w:r w:rsidRPr="00B64B92">
        <w:rPr>
          <w:rFonts w:ascii="Arial" w:eastAsia="Times New Roman" w:hAnsi="Arial" w:cs="Arial"/>
          <w:b/>
          <w:bCs/>
          <w:color w:val="FFFFFF" w:themeColor="background1"/>
          <w:sz w:val="32"/>
          <w:szCs w:val="32"/>
          <w:highlight w:val="darkGreen"/>
          <w:lang w:eastAsia="fr-FR"/>
        </w:rPr>
        <w:t>La taille des rosiers à port buissonnant et arbustifs</w:t>
      </w:r>
    </w:p>
    <w:p w14:paraId="4FE2617C" w14:textId="34E45DF8" w:rsidR="00B64B92" w:rsidRDefault="0066775E" w:rsidP="0066775E">
      <w:pPr>
        <w:ind w:left="0" w:firstLine="0"/>
        <w:jc w:val="center"/>
        <w:rPr>
          <w:rFonts w:ascii="Arial" w:eastAsia="Times New Roman" w:hAnsi="Arial" w:cs="Arial"/>
          <w:b/>
          <w:bCs/>
          <w:color w:val="FFFFFF" w:themeColor="background1"/>
          <w:sz w:val="32"/>
          <w:szCs w:val="32"/>
          <w:highlight w:val="darkGreen"/>
          <w:lang w:eastAsia="fr-FR"/>
        </w:rPr>
      </w:pPr>
      <w:r>
        <w:rPr>
          <w:noProof/>
        </w:rPr>
        <w:drawing>
          <wp:inline distT="0" distB="0" distL="0" distR="0" wp14:anchorId="502C077C" wp14:editId="7DD8B8A1">
            <wp:extent cx="3781425" cy="2838450"/>
            <wp:effectExtent l="0" t="0" r="0" b="0"/>
            <wp:docPr id="2" name="Image 2" descr="Une image contenant fleur, arbre, extérieur, plante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 descr="Une image contenant fleur, arbre, extérieur, plante&#10;&#10;Description générée automatiquement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1425" cy="283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E70E06" w14:textId="39FD7D19" w:rsidR="00B64B92" w:rsidRPr="00B44379" w:rsidRDefault="00B64B92" w:rsidP="00554255">
      <w:pPr>
        <w:ind w:left="0" w:firstLine="0"/>
        <w:rPr>
          <w:rFonts w:ascii="Arial" w:hAnsi="Arial" w:cs="Arial"/>
          <w:b/>
          <w:bCs/>
          <w:color w:val="0070C0"/>
          <w:shd w:val="clear" w:color="auto" w:fill="FFFFFF"/>
        </w:rPr>
      </w:pPr>
      <w:r w:rsidRPr="00B64B9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Ces rosiers seront </w:t>
      </w:r>
      <w:r w:rsidRPr="00B44379">
        <w:rPr>
          <w:rFonts w:ascii="Arial" w:hAnsi="Arial" w:cs="Arial"/>
          <w:b/>
          <w:bCs/>
          <w:color w:val="0070C0"/>
          <w:sz w:val="24"/>
          <w:szCs w:val="24"/>
          <w:shd w:val="clear" w:color="auto" w:fill="FFFFFF"/>
        </w:rPr>
        <w:t>taillés en février/mars de préférence juste avant le départ de la végétation.</w:t>
      </w:r>
      <w:r w:rsidRPr="00B64B9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S'ils sont remontants </w:t>
      </w:r>
      <w:r w:rsidRPr="00B44379">
        <w:rPr>
          <w:rFonts w:ascii="Arial" w:hAnsi="Arial" w:cs="Arial"/>
          <w:b/>
          <w:bCs/>
          <w:color w:val="0070C0"/>
          <w:sz w:val="24"/>
          <w:szCs w:val="24"/>
          <w:shd w:val="clear" w:color="auto" w:fill="FFFFFF"/>
        </w:rPr>
        <w:t>une deuxième taille sera nécessaire juste après la floraison printanière</w:t>
      </w:r>
      <w:r w:rsidRPr="00B44379">
        <w:rPr>
          <w:rFonts w:ascii="Arial" w:hAnsi="Arial" w:cs="Arial"/>
          <w:b/>
          <w:bCs/>
          <w:color w:val="0070C0"/>
          <w:shd w:val="clear" w:color="auto" w:fill="FFFFFF"/>
        </w:rPr>
        <w:t>.</w:t>
      </w:r>
    </w:p>
    <w:p w14:paraId="30978360" w14:textId="77777777" w:rsidR="0078013A" w:rsidRDefault="0078013A" w:rsidP="00386ECC">
      <w:pPr>
        <w:shd w:val="clear" w:color="auto" w:fill="FFFFFF"/>
        <w:spacing w:line="240" w:lineRule="auto"/>
        <w:ind w:left="0" w:firstLine="0"/>
        <w:textAlignment w:val="baseline"/>
        <w:outlineLvl w:val="1"/>
        <w:rPr>
          <w:rFonts w:ascii="Arial" w:eastAsiaTheme="majorEastAsia" w:hAnsi="Arial" w:cs="Arial"/>
          <w:b/>
          <w:bCs/>
          <w:color w:val="FFFFFF"/>
          <w:sz w:val="24"/>
          <w:szCs w:val="24"/>
          <w:highlight w:val="darkGreen"/>
        </w:rPr>
      </w:pPr>
    </w:p>
    <w:p w14:paraId="3A3E0EB9" w14:textId="77777777" w:rsidR="0078013A" w:rsidRDefault="0078013A" w:rsidP="00386ECC">
      <w:pPr>
        <w:shd w:val="clear" w:color="auto" w:fill="FFFFFF"/>
        <w:spacing w:line="240" w:lineRule="auto"/>
        <w:ind w:left="0" w:firstLine="0"/>
        <w:textAlignment w:val="baseline"/>
        <w:outlineLvl w:val="1"/>
        <w:rPr>
          <w:rFonts w:ascii="Arial" w:eastAsiaTheme="majorEastAsia" w:hAnsi="Arial" w:cs="Arial"/>
          <w:b/>
          <w:bCs/>
          <w:color w:val="FFFFFF"/>
          <w:sz w:val="24"/>
          <w:szCs w:val="24"/>
          <w:highlight w:val="darkGreen"/>
        </w:rPr>
      </w:pPr>
    </w:p>
    <w:p w14:paraId="7A42D353" w14:textId="77777777" w:rsidR="0078013A" w:rsidRDefault="0078013A" w:rsidP="00386ECC">
      <w:pPr>
        <w:shd w:val="clear" w:color="auto" w:fill="FFFFFF"/>
        <w:spacing w:line="240" w:lineRule="auto"/>
        <w:ind w:left="0" w:firstLine="0"/>
        <w:textAlignment w:val="baseline"/>
        <w:outlineLvl w:val="1"/>
        <w:rPr>
          <w:rFonts w:ascii="Arial" w:eastAsiaTheme="majorEastAsia" w:hAnsi="Arial" w:cs="Arial"/>
          <w:b/>
          <w:bCs/>
          <w:color w:val="FFFFFF"/>
          <w:sz w:val="24"/>
          <w:szCs w:val="24"/>
          <w:highlight w:val="darkGreen"/>
        </w:rPr>
      </w:pPr>
    </w:p>
    <w:p w14:paraId="234E3D73" w14:textId="79C79F9A" w:rsidR="0066775E" w:rsidRDefault="0066775E" w:rsidP="00386ECC">
      <w:pPr>
        <w:shd w:val="clear" w:color="auto" w:fill="FFFFFF"/>
        <w:spacing w:line="240" w:lineRule="auto"/>
        <w:ind w:left="0" w:firstLine="0"/>
        <w:textAlignment w:val="baseline"/>
        <w:outlineLvl w:val="1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66775E">
        <w:rPr>
          <w:rFonts w:ascii="Arial" w:eastAsiaTheme="majorEastAsia" w:hAnsi="Arial" w:cs="Arial"/>
          <w:b/>
          <w:bCs/>
          <w:color w:val="FFFFFF"/>
          <w:sz w:val="24"/>
          <w:szCs w:val="24"/>
          <w:highlight w:val="darkGreen"/>
        </w:rPr>
        <w:lastRenderedPageBreak/>
        <w:t>Les rosiers buisson</w:t>
      </w:r>
      <w:r w:rsidR="00386ECC">
        <w:rPr>
          <w:rFonts w:ascii="Arial" w:eastAsiaTheme="majorEastAsia" w:hAnsi="Arial" w:cs="Arial"/>
          <w:b/>
          <w:bCs/>
          <w:color w:val="FFFFFF"/>
          <w:sz w:val="24"/>
          <w:szCs w:val="24"/>
          <w:highlight w:val="darkGreen"/>
        </w:rPr>
        <w:t>nant</w:t>
      </w:r>
      <w:r w:rsidRPr="0066775E">
        <w:rPr>
          <w:rFonts w:ascii="Arial" w:eastAsiaTheme="majorEastAsia" w:hAnsi="Arial" w:cs="Arial"/>
          <w:b/>
          <w:bCs/>
          <w:color w:val="FFFFFF"/>
          <w:sz w:val="24"/>
          <w:szCs w:val="24"/>
          <w:highlight w:val="darkGreen"/>
        </w:rPr>
        <w:t>s</w:t>
      </w:r>
      <w:r w:rsidRPr="0066775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</w:p>
    <w:p w14:paraId="7ACA9BA1" w14:textId="70B20512" w:rsidR="00386ECC" w:rsidRDefault="00386ECC" w:rsidP="0066775E">
      <w:pPr>
        <w:shd w:val="clear" w:color="auto" w:fill="FFFFFF"/>
        <w:spacing w:after="0" w:line="240" w:lineRule="auto"/>
        <w:ind w:left="0" w:firstLine="0"/>
        <w:textAlignment w:val="baseline"/>
        <w:outlineLvl w:val="1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78013A">
        <w:rPr>
          <w:rFonts w:ascii="Arial" w:hAnsi="Arial" w:cs="Arial"/>
          <w:b/>
          <w:bCs/>
          <w:color w:val="0070C0"/>
          <w:sz w:val="24"/>
          <w:szCs w:val="24"/>
          <w:shd w:val="clear" w:color="auto" w:fill="FFFFFF"/>
        </w:rPr>
        <w:t>Atteignent</w:t>
      </w:r>
      <w:r w:rsidR="0066775E" w:rsidRPr="0078013A">
        <w:rPr>
          <w:rFonts w:ascii="Arial" w:hAnsi="Arial" w:cs="Arial"/>
          <w:b/>
          <w:bCs/>
          <w:color w:val="0070C0"/>
          <w:sz w:val="24"/>
          <w:szCs w:val="24"/>
          <w:shd w:val="clear" w:color="auto" w:fill="FFFFFF"/>
        </w:rPr>
        <w:t xml:space="preserve"> </w:t>
      </w:r>
      <w:r w:rsidRPr="0078013A">
        <w:rPr>
          <w:rFonts w:ascii="Arial" w:hAnsi="Arial" w:cs="Arial"/>
          <w:b/>
          <w:bCs/>
          <w:color w:val="0070C0"/>
          <w:sz w:val="24"/>
          <w:szCs w:val="24"/>
          <w:shd w:val="clear" w:color="auto" w:fill="FFFFFF"/>
        </w:rPr>
        <w:t>+/- 1m</w:t>
      </w:r>
      <w:r w:rsidR="0066775E" w:rsidRPr="0078013A">
        <w:rPr>
          <w:rFonts w:ascii="Arial" w:hAnsi="Arial" w:cs="Arial"/>
          <w:b/>
          <w:bCs/>
          <w:color w:val="0070C0"/>
          <w:sz w:val="24"/>
          <w:szCs w:val="24"/>
          <w:shd w:val="clear" w:color="auto" w:fill="FFFFFF"/>
        </w:rPr>
        <w:t xml:space="preserve"> de hauteur</w:t>
      </w:r>
      <w:r w:rsidR="0066775E" w:rsidRPr="0078013A">
        <w:rPr>
          <w:rFonts w:ascii="Arial" w:hAnsi="Arial" w:cs="Arial"/>
          <w:color w:val="0070C0"/>
          <w:sz w:val="24"/>
          <w:szCs w:val="24"/>
          <w:shd w:val="clear" w:color="auto" w:fill="FFFFFF"/>
        </w:rPr>
        <w:t xml:space="preserve"> </w:t>
      </w:r>
      <w:r w:rsidR="0066775E" w:rsidRPr="0066775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et sont reconnaissables </w:t>
      </w:r>
      <w:r w:rsidR="0066775E" w:rsidRPr="0078013A">
        <w:rPr>
          <w:rFonts w:ascii="Arial" w:hAnsi="Arial" w:cs="Arial"/>
          <w:b/>
          <w:bCs/>
          <w:color w:val="0070C0"/>
          <w:sz w:val="24"/>
          <w:szCs w:val="24"/>
          <w:shd w:val="clear" w:color="auto" w:fill="FFFFFF"/>
        </w:rPr>
        <w:t>à leur port arrondi,</w:t>
      </w:r>
      <w:r w:rsidR="0066775E" w:rsidRPr="0078013A">
        <w:rPr>
          <w:rFonts w:ascii="Arial" w:hAnsi="Arial" w:cs="Arial"/>
          <w:color w:val="0070C0"/>
          <w:sz w:val="24"/>
          <w:szCs w:val="24"/>
          <w:shd w:val="clear" w:color="auto" w:fill="FFFFFF"/>
        </w:rPr>
        <w:t xml:space="preserve"> </w:t>
      </w:r>
      <w:r w:rsidR="0066775E" w:rsidRPr="0066775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aussi large que haut. Ils sont idéaux en centre de massif </w:t>
      </w:r>
      <w:r w:rsidR="00F0480B">
        <w:rPr>
          <w:rFonts w:ascii="Arial" w:hAnsi="Arial" w:cs="Arial"/>
          <w:color w:val="000000"/>
          <w:sz w:val="24"/>
          <w:szCs w:val="24"/>
          <w:shd w:val="clear" w:color="auto" w:fill="FFFFFF"/>
        </w:rPr>
        <w:t>ou</w:t>
      </w:r>
      <w:r w:rsidR="0066775E" w:rsidRPr="0066775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en bordures pour les plus petites variétés.</w:t>
      </w:r>
    </w:p>
    <w:p w14:paraId="78796F5C" w14:textId="77777777" w:rsidR="0078013A" w:rsidRDefault="0078013A" w:rsidP="0066775E">
      <w:pPr>
        <w:shd w:val="clear" w:color="auto" w:fill="FFFFFF"/>
        <w:spacing w:after="0" w:line="240" w:lineRule="auto"/>
        <w:ind w:left="0" w:firstLine="0"/>
        <w:textAlignment w:val="baseline"/>
        <w:outlineLvl w:val="1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6F90144D" w14:textId="77CBA422" w:rsidR="00FA031C" w:rsidRPr="00815A37" w:rsidRDefault="00FA031C" w:rsidP="00815A37">
      <w:pPr>
        <w:shd w:val="clear" w:color="auto" w:fill="FFFFFF"/>
        <w:spacing w:after="0" w:line="240" w:lineRule="auto"/>
        <w:ind w:left="360" w:firstLine="0"/>
        <w:jc w:val="center"/>
        <w:textAlignment w:val="baseline"/>
        <w:outlineLvl w:val="1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noProof/>
        </w:rPr>
        <w:drawing>
          <wp:inline distT="0" distB="0" distL="0" distR="0" wp14:anchorId="5A64A489" wp14:editId="7EA34AFF">
            <wp:extent cx="2553364" cy="1554335"/>
            <wp:effectExtent l="0" t="0" r="0" b="0"/>
            <wp:docPr id="5" name="Image 5" descr="Une image contenant fleur, arbre, extérieur, plante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 descr="Une image contenant fleur, arbre, extérieur, plante&#10;&#10;Description générée automatiquement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4384" cy="15610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EEEFFF" w14:textId="77777777" w:rsidR="00FA031C" w:rsidRDefault="00FA031C" w:rsidP="0066775E">
      <w:pPr>
        <w:shd w:val="clear" w:color="auto" w:fill="FFFFFF"/>
        <w:spacing w:after="0" w:line="240" w:lineRule="auto"/>
        <w:ind w:left="0" w:firstLine="0"/>
        <w:textAlignment w:val="baseline"/>
        <w:outlineLvl w:val="1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27B84B14" w14:textId="01339581" w:rsidR="00386ECC" w:rsidRDefault="0066775E" w:rsidP="00D37701">
      <w:pPr>
        <w:shd w:val="clear" w:color="auto" w:fill="FFFFFF"/>
        <w:spacing w:line="240" w:lineRule="auto"/>
        <w:ind w:left="0" w:firstLine="0"/>
        <w:textAlignment w:val="baseline"/>
        <w:outlineLvl w:val="1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386ECC">
        <w:rPr>
          <w:rFonts w:ascii="Arial" w:eastAsiaTheme="majorEastAsia" w:hAnsi="Arial" w:cs="Arial"/>
          <w:b/>
          <w:bCs/>
          <w:color w:val="FFFFFF"/>
          <w:sz w:val="24"/>
          <w:szCs w:val="24"/>
          <w:highlight w:val="darkGreen"/>
        </w:rPr>
        <w:t>Les rosiers arbustifs</w:t>
      </w:r>
      <w:r w:rsidRPr="0066775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</w:p>
    <w:p w14:paraId="1AED4630" w14:textId="7FB4DF74" w:rsidR="009C0F39" w:rsidRPr="0078013A" w:rsidRDefault="00D37701" w:rsidP="00F0480B">
      <w:pPr>
        <w:shd w:val="clear" w:color="auto" w:fill="FFFFFF"/>
        <w:spacing w:line="240" w:lineRule="auto"/>
        <w:ind w:left="0" w:firstLine="0"/>
        <w:textAlignment w:val="baseline"/>
        <w:outlineLvl w:val="1"/>
        <w:rPr>
          <w:rFonts w:ascii="Arial" w:eastAsia="Times New Roman" w:hAnsi="Arial" w:cs="Arial"/>
          <w:b/>
          <w:bCs/>
          <w:color w:val="0070C0"/>
          <w:sz w:val="24"/>
          <w:szCs w:val="24"/>
          <w:highlight w:val="darkGreen"/>
          <w:lang w:eastAsia="fr-FR"/>
        </w:rPr>
      </w:pPr>
      <w:r w:rsidRPr="0078013A">
        <w:rPr>
          <w:rFonts w:ascii="Arial" w:hAnsi="Arial" w:cs="Arial"/>
          <w:b/>
          <w:bCs/>
          <w:color w:val="0070C0"/>
          <w:sz w:val="24"/>
          <w:szCs w:val="24"/>
          <w:shd w:val="clear" w:color="auto" w:fill="FFFFFF"/>
        </w:rPr>
        <w:t>Présentent</w:t>
      </w:r>
      <w:r w:rsidR="0066775E" w:rsidRPr="0078013A">
        <w:rPr>
          <w:rFonts w:ascii="Arial" w:hAnsi="Arial" w:cs="Arial"/>
          <w:b/>
          <w:bCs/>
          <w:color w:val="0070C0"/>
          <w:sz w:val="24"/>
          <w:szCs w:val="24"/>
          <w:shd w:val="clear" w:color="auto" w:fill="FFFFFF"/>
        </w:rPr>
        <w:t xml:space="preserve"> des tiges plus érigées et peuvent atteindre 1,60 m de hauteur,</w:t>
      </w:r>
      <w:r w:rsidR="0066775E" w:rsidRPr="0078013A">
        <w:rPr>
          <w:rFonts w:ascii="Arial" w:hAnsi="Arial" w:cs="Arial"/>
          <w:color w:val="0070C0"/>
          <w:sz w:val="24"/>
          <w:szCs w:val="24"/>
          <w:shd w:val="clear" w:color="auto" w:fill="FFFFFF"/>
        </w:rPr>
        <w:t xml:space="preserve"> </w:t>
      </w:r>
      <w:r w:rsidR="0066775E" w:rsidRPr="0066775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ils sont utilisés </w:t>
      </w:r>
      <w:r w:rsidR="0066775E" w:rsidRPr="0078013A">
        <w:rPr>
          <w:rFonts w:ascii="Arial" w:hAnsi="Arial" w:cs="Arial"/>
          <w:b/>
          <w:bCs/>
          <w:color w:val="0070C0"/>
          <w:sz w:val="24"/>
          <w:szCs w:val="24"/>
          <w:shd w:val="clear" w:color="auto" w:fill="FFFFFF"/>
        </w:rPr>
        <w:t xml:space="preserve">en haies mais aussi en </w:t>
      </w:r>
      <w:r w:rsidRPr="0078013A">
        <w:rPr>
          <w:rFonts w:ascii="Arial" w:hAnsi="Arial" w:cs="Arial"/>
          <w:b/>
          <w:bCs/>
          <w:color w:val="0070C0"/>
          <w:sz w:val="24"/>
          <w:szCs w:val="24"/>
          <w:shd w:val="clear" w:color="auto" w:fill="FFFFFF"/>
        </w:rPr>
        <w:t>arrière-plan</w:t>
      </w:r>
      <w:r w:rsidR="0066775E" w:rsidRPr="0078013A">
        <w:rPr>
          <w:rFonts w:ascii="Arial" w:hAnsi="Arial" w:cs="Arial"/>
          <w:b/>
          <w:bCs/>
          <w:color w:val="0070C0"/>
          <w:sz w:val="24"/>
          <w:szCs w:val="24"/>
          <w:shd w:val="clear" w:color="auto" w:fill="FFFFFF"/>
        </w:rPr>
        <w:t xml:space="preserve"> de massifs</w:t>
      </w:r>
      <w:r w:rsidRPr="0078013A">
        <w:rPr>
          <w:rFonts w:ascii="Arial" w:hAnsi="Arial" w:cs="Arial"/>
          <w:b/>
          <w:bCs/>
          <w:color w:val="0070C0"/>
          <w:sz w:val="24"/>
          <w:szCs w:val="24"/>
          <w:shd w:val="clear" w:color="auto" w:fill="FFFFFF"/>
        </w:rPr>
        <w:t xml:space="preserve"> et également </w:t>
      </w:r>
      <w:r w:rsidR="0066775E" w:rsidRPr="0078013A">
        <w:rPr>
          <w:rFonts w:ascii="Arial" w:hAnsi="Arial" w:cs="Arial"/>
          <w:b/>
          <w:bCs/>
          <w:color w:val="0070C0"/>
          <w:sz w:val="24"/>
          <w:szCs w:val="24"/>
          <w:shd w:val="clear" w:color="auto" w:fill="FFFFFF"/>
        </w:rPr>
        <w:t xml:space="preserve">en </w:t>
      </w:r>
      <w:r w:rsidR="00B44379" w:rsidRPr="0078013A">
        <w:rPr>
          <w:rFonts w:ascii="Arial" w:hAnsi="Arial" w:cs="Arial"/>
          <w:b/>
          <w:bCs/>
          <w:color w:val="0070C0"/>
          <w:sz w:val="24"/>
          <w:szCs w:val="24"/>
          <w:shd w:val="clear" w:color="auto" w:fill="FFFFFF"/>
        </w:rPr>
        <w:t>bosquets.</w:t>
      </w:r>
    </w:p>
    <w:p w14:paraId="481F8130" w14:textId="779DDED4" w:rsidR="00B44379" w:rsidRDefault="009C0F39" w:rsidP="00B44379">
      <w:pPr>
        <w:ind w:left="0" w:firstLine="0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78013A">
        <w:rPr>
          <w:rFonts w:ascii="Arial" w:hAnsi="Arial" w:cs="Arial"/>
          <w:b/>
          <w:bCs/>
          <w:color w:val="0070C0"/>
          <w:sz w:val="24"/>
          <w:szCs w:val="24"/>
          <w:shd w:val="clear" w:color="auto" w:fill="FFFFFF"/>
        </w:rPr>
        <w:t>Chaque année,</w:t>
      </w:r>
      <w:r w:rsidRPr="00B44379">
        <w:rPr>
          <w:rFonts w:ascii="Arial" w:hAnsi="Arial" w:cs="Arial"/>
          <w:color w:val="0070C0"/>
          <w:sz w:val="24"/>
          <w:szCs w:val="24"/>
          <w:shd w:val="clear" w:color="auto" w:fill="FFFFFF"/>
        </w:rPr>
        <w:t xml:space="preserve"> </w:t>
      </w:r>
      <w:r w:rsidRPr="009C0F39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restituez les réserves nutritives du sol en apportant </w:t>
      </w:r>
      <w:r w:rsidRPr="00B44379">
        <w:rPr>
          <w:rFonts w:ascii="Arial" w:hAnsi="Arial" w:cs="Arial"/>
          <w:b/>
          <w:bCs/>
          <w:color w:val="0070C0"/>
          <w:sz w:val="24"/>
          <w:szCs w:val="24"/>
          <w:shd w:val="clear" w:color="auto" w:fill="FFFFFF"/>
        </w:rPr>
        <w:t xml:space="preserve">des engrais et amendements </w:t>
      </w:r>
      <w:r w:rsidRPr="009C0F39">
        <w:rPr>
          <w:rFonts w:ascii="Arial" w:hAnsi="Arial" w:cs="Arial"/>
          <w:color w:val="333333"/>
          <w:sz w:val="24"/>
          <w:szCs w:val="24"/>
          <w:shd w:val="clear" w:color="auto" w:fill="FFFFFF"/>
        </w:rPr>
        <w:t>qui permett</w:t>
      </w:r>
      <w:r w:rsidR="00B44379">
        <w:rPr>
          <w:rFonts w:ascii="Arial" w:hAnsi="Arial" w:cs="Arial"/>
          <w:color w:val="333333"/>
          <w:sz w:val="24"/>
          <w:szCs w:val="24"/>
          <w:shd w:val="clear" w:color="auto" w:fill="FFFFFF"/>
        </w:rPr>
        <w:t>ro</w:t>
      </w:r>
      <w:r w:rsidRPr="009C0F39">
        <w:rPr>
          <w:rFonts w:ascii="Arial" w:hAnsi="Arial" w:cs="Arial"/>
          <w:color w:val="333333"/>
          <w:sz w:val="24"/>
          <w:szCs w:val="24"/>
          <w:shd w:val="clear" w:color="auto" w:fill="FFFFFF"/>
        </w:rPr>
        <w:t>nt à vos arbustes, rosiers, haies, plantes en pot de se développer.</w:t>
      </w:r>
    </w:p>
    <w:p w14:paraId="5C77A96B" w14:textId="0CC9DFAB" w:rsidR="00815A37" w:rsidRDefault="00815A37" w:rsidP="00815A37">
      <w:pPr>
        <w:ind w:left="0" w:firstLine="0"/>
        <w:jc w:val="center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>
        <w:rPr>
          <w:noProof/>
        </w:rPr>
        <w:drawing>
          <wp:inline distT="0" distB="0" distL="0" distR="0" wp14:anchorId="33D9474F" wp14:editId="5C927A46">
            <wp:extent cx="1389399" cy="1914525"/>
            <wp:effectExtent l="0" t="0" r="1270" b="0"/>
            <wp:docPr id="7" name="Image 7" descr="Une image contenant fleur, plante, extérieur, rose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 descr="Une image contenant fleur, plante, extérieur, rose&#10;&#10;Description générée automatiquement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414663" cy="19493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964F8E" w14:textId="77777777" w:rsidR="00B44379" w:rsidRDefault="00B44379" w:rsidP="00815A37">
      <w:pPr>
        <w:ind w:left="0" w:firstLine="0"/>
        <w:jc w:val="center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</w:p>
    <w:p w14:paraId="63B6A597" w14:textId="56FC7C94" w:rsidR="00F0480B" w:rsidRDefault="00F0480B" w:rsidP="00F0480B">
      <w:pPr>
        <w:shd w:val="clear" w:color="auto" w:fill="FFFFFF"/>
        <w:spacing w:line="240" w:lineRule="auto"/>
        <w:ind w:left="0" w:firstLine="0"/>
        <w:textAlignment w:val="baseline"/>
        <w:outlineLvl w:val="1"/>
        <w:rPr>
          <w:rFonts w:ascii="Arial" w:eastAsiaTheme="majorEastAsia" w:hAnsi="Arial" w:cs="Arial"/>
          <w:b/>
          <w:bCs/>
          <w:color w:val="FFFFFF"/>
          <w:sz w:val="24"/>
          <w:szCs w:val="24"/>
        </w:rPr>
      </w:pPr>
      <w:r w:rsidRPr="00F0480B">
        <w:rPr>
          <w:rFonts w:ascii="Arial" w:eastAsiaTheme="majorEastAsia" w:hAnsi="Arial" w:cs="Arial"/>
          <w:b/>
          <w:bCs/>
          <w:color w:val="FFFFFF"/>
          <w:sz w:val="24"/>
          <w:szCs w:val="24"/>
          <w:highlight w:val="darkGreen"/>
        </w:rPr>
        <w:t xml:space="preserve">Matériel </w:t>
      </w:r>
    </w:p>
    <w:p w14:paraId="48E41C92" w14:textId="74B824F2" w:rsidR="005B067B" w:rsidRDefault="00F0480B" w:rsidP="00F0480B">
      <w:pPr>
        <w:ind w:left="0" w:firstLine="0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fr-BE" w:eastAsia="fr-BE"/>
        </w:rPr>
      </w:pPr>
      <w:r w:rsidRPr="00F0480B">
        <w:rPr>
          <w:rFonts w:ascii="Arial" w:eastAsia="Times New Roman" w:hAnsi="Arial" w:cs="Arial"/>
          <w:b/>
          <w:bCs/>
          <w:color w:val="0070C0"/>
          <w:sz w:val="24"/>
          <w:szCs w:val="24"/>
          <w:shd w:val="clear" w:color="auto" w:fill="FFFFFF"/>
          <w:lang w:val="fr-BE" w:eastAsia="fr-BE"/>
        </w:rPr>
        <w:t>Gants pour rosiers</w:t>
      </w:r>
      <w:r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fr-BE" w:eastAsia="fr-BE"/>
        </w:rPr>
        <w:t xml:space="preserve"> afin d’éviter les blessures par épines.</w:t>
      </w:r>
      <w:r w:rsidRPr="00F0480B">
        <w:rPr>
          <w:rFonts w:ascii="Arial" w:eastAsia="Times New Roman" w:hAnsi="Arial" w:cs="Arial"/>
          <w:color w:val="000000"/>
          <w:sz w:val="24"/>
          <w:szCs w:val="24"/>
          <w:lang w:val="fr-BE" w:eastAsia="fr-BE"/>
        </w:rPr>
        <w:br/>
      </w:r>
      <w:r w:rsidRPr="00F0480B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fr-BE" w:eastAsia="fr-BE"/>
        </w:rPr>
        <w:t>Sécateur.</w:t>
      </w:r>
    </w:p>
    <w:p w14:paraId="65F79276" w14:textId="3A8B80C2" w:rsidR="00F0480B" w:rsidRDefault="00F0480B" w:rsidP="005F0091">
      <w:pPr>
        <w:shd w:val="clear" w:color="auto" w:fill="FFFFFF"/>
        <w:spacing w:line="240" w:lineRule="auto"/>
        <w:ind w:left="0" w:firstLine="0"/>
        <w:textAlignment w:val="baseline"/>
        <w:outlineLvl w:val="1"/>
        <w:rPr>
          <w:rFonts w:ascii="Arial" w:eastAsiaTheme="majorEastAsia" w:hAnsi="Arial" w:cs="Arial"/>
          <w:b/>
          <w:bCs/>
          <w:color w:val="FFFFFF"/>
          <w:sz w:val="24"/>
          <w:szCs w:val="24"/>
          <w:highlight w:val="darkGreen"/>
        </w:rPr>
      </w:pPr>
      <w:r w:rsidRPr="00F0480B">
        <w:rPr>
          <w:rFonts w:ascii="Arial" w:eastAsiaTheme="majorEastAsia" w:hAnsi="Arial" w:cs="Arial"/>
          <w:b/>
          <w:bCs/>
          <w:color w:val="FFFFFF"/>
          <w:sz w:val="24"/>
          <w:szCs w:val="24"/>
          <w:highlight w:val="darkGreen"/>
        </w:rPr>
        <w:t>Comment procéder ?</w:t>
      </w:r>
    </w:p>
    <w:p w14:paraId="6CF241FE" w14:textId="77777777" w:rsidR="00913932" w:rsidRDefault="005F0091" w:rsidP="005F0091">
      <w:pPr>
        <w:shd w:val="clear" w:color="auto" w:fill="FFFFFF"/>
        <w:spacing w:line="240" w:lineRule="auto"/>
        <w:ind w:left="0" w:firstLine="0"/>
        <w:textAlignment w:val="baseline"/>
        <w:outlineLvl w:val="1"/>
        <w:rPr>
          <w:rFonts w:ascii="Arial" w:hAnsi="Arial" w:cs="Arial"/>
          <w:b/>
          <w:bCs/>
          <w:color w:val="E36C0A" w:themeColor="accent6" w:themeShade="BF"/>
          <w:sz w:val="24"/>
          <w:szCs w:val="24"/>
          <w:shd w:val="clear" w:color="auto" w:fill="FFFFFF"/>
        </w:rPr>
      </w:pPr>
      <w:r w:rsidRPr="005F0091">
        <w:rPr>
          <w:rFonts w:ascii="Arial" w:hAnsi="Arial" w:cs="Arial"/>
          <w:b/>
          <w:bCs/>
          <w:color w:val="E36C0A" w:themeColor="accent6" w:themeShade="BF"/>
          <w:sz w:val="24"/>
          <w:szCs w:val="24"/>
          <w:shd w:val="clear" w:color="auto" w:fill="FFFFFF"/>
        </w:rPr>
        <w:t>Rosiers non remontants</w:t>
      </w:r>
    </w:p>
    <w:p w14:paraId="20083F2C" w14:textId="77777777" w:rsidR="00131023" w:rsidRPr="0078013A" w:rsidRDefault="005F0091" w:rsidP="005F0091">
      <w:pPr>
        <w:shd w:val="clear" w:color="auto" w:fill="FFFFFF"/>
        <w:spacing w:line="240" w:lineRule="auto"/>
        <w:ind w:left="0" w:firstLine="0"/>
        <w:textAlignment w:val="baseline"/>
        <w:outlineLvl w:val="1"/>
        <w:rPr>
          <w:rFonts w:ascii="Arial" w:hAnsi="Arial" w:cs="Arial"/>
          <w:b/>
          <w:bCs/>
          <w:color w:val="0070C0"/>
          <w:sz w:val="24"/>
          <w:szCs w:val="24"/>
          <w:shd w:val="clear" w:color="auto" w:fill="FFFFFF"/>
        </w:rPr>
      </w:pPr>
      <w:r w:rsidRPr="0078013A">
        <w:rPr>
          <w:rFonts w:ascii="Arial" w:hAnsi="Arial" w:cs="Arial"/>
          <w:b/>
          <w:bCs/>
          <w:color w:val="0070C0"/>
          <w:sz w:val="24"/>
          <w:szCs w:val="24"/>
          <w:shd w:val="clear" w:color="auto" w:fill="FFFFFF"/>
        </w:rPr>
        <w:t>Désinfectez</w:t>
      </w:r>
      <w:r w:rsidRPr="005F009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les lames du sécateur avec un coton imbibé d'alcool à brûler pour éviter la propagation d'éventuels agents pathogènes. </w:t>
      </w:r>
      <w:r w:rsidRPr="0078013A">
        <w:rPr>
          <w:rFonts w:ascii="Arial" w:hAnsi="Arial" w:cs="Arial"/>
          <w:b/>
          <w:bCs/>
          <w:color w:val="0070C0"/>
          <w:sz w:val="24"/>
          <w:szCs w:val="24"/>
          <w:shd w:val="clear" w:color="auto" w:fill="FFFFFF"/>
        </w:rPr>
        <w:t>N'oubliez pas de renouveler ce geste entre chaque rosier.</w:t>
      </w:r>
    </w:p>
    <w:p w14:paraId="5C850149" w14:textId="77777777" w:rsidR="00131023" w:rsidRDefault="005F0091" w:rsidP="005F0091">
      <w:pPr>
        <w:shd w:val="clear" w:color="auto" w:fill="FFFFFF"/>
        <w:spacing w:line="240" w:lineRule="auto"/>
        <w:ind w:left="0" w:firstLine="0"/>
        <w:textAlignment w:val="baseline"/>
        <w:outlineLvl w:val="1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78013A">
        <w:rPr>
          <w:rFonts w:ascii="Arial" w:hAnsi="Arial" w:cs="Arial"/>
          <w:b/>
          <w:bCs/>
          <w:color w:val="0070C0"/>
          <w:sz w:val="24"/>
          <w:szCs w:val="24"/>
          <w:shd w:val="clear" w:color="auto" w:fill="FFFFFF"/>
        </w:rPr>
        <w:t>Commencez par tailler</w:t>
      </w:r>
      <w:r w:rsidRPr="0078013A">
        <w:rPr>
          <w:rFonts w:ascii="Arial" w:hAnsi="Arial" w:cs="Arial"/>
          <w:color w:val="0070C0"/>
          <w:sz w:val="24"/>
          <w:szCs w:val="24"/>
          <w:shd w:val="clear" w:color="auto" w:fill="FFFFFF"/>
        </w:rPr>
        <w:t xml:space="preserve"> </w:t>
      </w:r>
      <w:r w:rsidRPr="005F0091">
        <w:rPr>
          <w:rFonts w:ascii="Arial" w:hAnsi="Arial" w:cs="Arial"/>
          <w:color w:val="000000"/>
          <w:sz w:val="24"/>
          <w:szCs w:val="24"/>
          <w:shd w:val="clear" w:color="auto" w:fill="FFFFFF"/>
        </w:rPr>
        <w:t>à leurs bases les branches mortes ainsi que les rameaux déformés ou chétifs.</w:t>
      </w:r>
    </w:p>
    <w:p w14:paraId="0330FC04" w14:textId="77777777" w:rsidR="00131023" w:rsidRDefault="005F0091" w:rsidP="005F0091">
      <w:pPr>
        <w:shd w:val="clear" w:color="auto" w:fill="FFFFFF"/>
        <w:spacing w:line="240" w:lineRule="auto"/>
        <w:ind w:left="0" w:firstLine="0"/>
        <w:textAlignment w:val="baseline"/>
        <w:outlineLvl w:val="1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78013A">
        <w:rPr>
          <w:rFonts w:ascii="Arial" w:hAnsi="Arial" w:cs="Arial"/>
          <w:b/>
          <w:bCs/>
          <w:color w:val="0070C0"/>
          <w:sz w:val="24"/>
          <w:szCs w:val="24"/>
          <w:shd w:val="clear" w:color="auto" w:fill="FFFFFF"/>
        </w:rPr>
        <w:t>Supprimez les tiges</w:t>
      </w:r>
      <w:r w:rsidRPr="0078013A">
        <w:rPr>
          <w:rFonts w:ascii="Arial" w:hAnsi="Arial" w:cs="Arial"/>
          <w:color w:val="0070C0"/>
          <w:sz w:val="24"/>
          <w:szCs w:val="24"/>
          <w:shd w:val="clear" w:color="auto" w:fill="FFFFFF"/>
        </w:rPr>
        <w:t xml:space="preserve"> </w:t>
      </w:r>
      <w:r w:rsidRPr="005F009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qui se croisent au centre de la </w:t>
      </w:r>
      <w:r w:rsidR="00801CC7" w:rsidRPr="005F009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plante. </w:t>
      </w:r>
      <w:r w:rsidRPr="005F009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Selon la vigueur du rosier, taillez ensuite </w:t>
      </w:r>
      <w:r w:rsidR="00801CC7" w:rsidRPr="00A25844">
        <w:rPr>
          <w:rFonts w:ascii="Arial" w:hAnsi="Arial" w:cs="Arial"/>
          <w:b/>
          <w:bCs/>
          <w:color w:val="0070C0"/>
          <w:sz w:val="24"/>
          <w:szCs w:val="24"/>
          <w:shd w:val="clear" w:color="auto" w:fill="FFFFFF"/>
        </w:rPr>
        <w:t xml:space="preserve">au </w:t>
      </w:r>
      <w:r w:rsidRPr="00A25844">
        <w:rPr>
          <w:rFonts w:ascii="Arial" w:hAnsi="Arial" w:cs="Arial"/>
          <w:b/>
          <w:bCs/>
          <w:color w:val="0070C0"/>
          <w:sz w:val="24"/>
          <w:szCs w:val="24"/>
          <w:shd w:val="clear" w:color="auto" w:fill="FFFFFF"/>
        </w:rPr>
        <w:t>2/3</w:t>
      </w:r>
      <w:r w:rsidR="00801CC7" w:rsidRPr="00A25844">
        <w:rPr>
          <w:rFonts w:ascii="Arial" w:hAnsi="Arial" w:cs="Arial"/>
          <w:b/>
          <w:bCs/>
          <w:color w:val="0070C0"/>
          <w:sz w:val="24"/>
          <w:szCs w:val="24"/>
          <w:shd w:val="clear" w:color="auto" w:fill="FFFFFF"/>
        </w:rPr>
        <w:t xml:space="preserve"> tiers</w:t>
      </w:r>
      <w:r w:rsidRPr="00A25844">
        <w:rPr>
          <w:rFonts w:ascii="Arial" w:hAnsi="Arial" w:cs="Arial"/>
          <w:b/>
          <w:bCs/>
          <w:color w:val="0070C0"/>
          <w:sz w:val="24"/>
          <w:szCs w:val="24"/>
          <w:shd w:val="clear" w:color="auto" w:fill="FFFFFF"/>
        </w:rPr>
        <w:t xml:space="preserve"> </w:t>
      </w:r>
      <w:r w:rsidR="00801CC7" w:rsidRPr="00A25844">
        <w:rPr>
          <w:rFonts w:ascii="Arial" w:hAnsi="Arial" w:cs="Arial"/>
          <w:b/>
          <w:bCs/>
          <w:color w:val="0070C0"/>
          <w:sz w:val="24"/>
          <w:szCs w:val="24"/>
          <w:shd w:val="clear" w:color="auto" w:fill="FFFFFF"/>
        </w:rPr>
        <w:t xml:space="preserve">ou </w:t>
      </w:r>
      <w:r w:rsidR="00131023" w:rsidRPr="00A25844">
        <w:rPr>
          <w:rFonts w:ascii="Arial" w:hAnsi="Arial" w:cs="Arial"/>
          <w:b/>
          <w:bCs/>
          <w:color w:val="0070C0"/>
          <w:sz w:val="24"/>
          <w:szCs w:val="24"/>
          <w:shd w:val="clear" w:color="auto" w:fill="FFFFFF"/>
        </w:rPr>
        <w:t xml:space="preserve">au </w:t>
      </w:r>
      <w:r w:rsidR="00801CC7" w:rsidRPr="00A25844">
        <w:rPr>
          <w:rFonts w:ascii="Arial" w:hAnsi="Arial" w:cs="Arial"/>
          <w:b/>
          <w:bCs/>
          <w:color w:val="0070C0"/>
          <w:sz w:val="24"/>
          <w:szCs w:val="24"/>
          <w:shd w:val="clear" w:color="auto" w:fill="FFFFFF"/>
        </w:rPr>
        <w:t>3/4</w:t>
      </w:r>
      <w:r w:rsidRPr="00A25844">
        <w:rPr>
          <w:rFonts w:ascii="Arial" w:hAnsi="Arial" w:cs="Arial"/>
          <w:b/>
          <w:bCs/>
          <w:color w:val="0070C0"/>
          <w:sz w:val="24"/>
          <w:szCs w:val="24"/>
          <w:shd w:val="clear" w:color="auto" w:fill="FFFFFF"/>
        </w:rPr>
        <w:t xml:space="preserve"> de la longueur des branches.</w:t>
      </w:r>
      <w:r w:rsidRPr="00A25844">
        <w:rPr>
          <w:rFonts w:ascii="Arial" w:hAnsi="Arial" w:cs="Arial"/>
          <w:color w:val="0070C0"/>
          <w:sz w:val="24"/>
          <w:szCs w:val="24"/>
          <w:shd w:val="clear" w:color="auto" w:fill="FFFFFF"/>
        </w:rPr>
        <w:t xml:space="preserve"> </w:t>
      </w:r>
      <w:r w:rsidRPr="005F009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Plus un rosier est chétif, plus il sera taillé court et inversement. Pour vous aider, vous pouvez compter les yeux (partie renflée sur la tige qui donnera naissance à un bourgeon) à </w:t>
      </w:r>
      <w:r w:rsidRPr="005F0091">
        <w:rPr>
          <w:rFonts w:ascii="Arial" w:hAnsi="Arial" w:cs="Arial"/>
          <w:color w:val="000000"/>
          <w:sz w:val="24"/>
          <w:szCs w:val="24"/>
          <w:shd w:val="clear" w:color="auto" w:fill="FFFFFF"/>
        </w:rPr>
        <w:lastRenderedPageBreak/>
        <w:t xml:space="preserve">partir de la base de la tige. </w:t>
      </w:r>
      <w:r w:rsidRPr="00A25844">
        <w:rPr>
          <w:rFonts w:ascii="Arial" w:hAnsi="Arial" w:cs="Arial"/>
          <w:b/>
          <w:bCs/>
          <w:color w:val="0070C0"/>
          <w:sz w:val="24"/>
          <w:szCs w:val="24"/>
          <w:shd w:val="clear" w:color="auto" w:fill="FFFFFF"/>
        </w:rPr>
        <w:t xml:space="preserve">On taille généralement </w:t>
      </w:r>
      <w:r w:rsidR="00131023" w:rsidRPr="00A25844">
        <w:rPr>
          <w:rFonts w:ascii="Arial" w:hAnsi="Arial" w:cs="Arial"/>
          <w:b/>
          <w:bCs/>
          <w:color w:val="0070C0"/>
          <w:sz w:val="24"/>
          <w:szCs w:val="24"/>
          <w:shd w:val="clear" w:color="auto" w:fill="FFFFFF"/>
        </w:rPr>
        <w:t>au-dessus</w:t>
      </w:r>
      <w:r w:rsidRPr="00A25844">
        <w:rPr>
          <w:rFonts w:ascii="Arial" w:hAnsi="Arial" w:cs="Arial"/>
          <w:b/>
          <w:bCs/>
          <w:color w:val="0070C0"/>
          <w:sz w:val="24"/>
          <w:szCs w:val="24"/>
          <w:shd w:val="clear" w:color="auto" w:fill="FFFFFF"/>
        </w:rPr>
        <w:t xml:space="preserve"> du 3</w:t>
      </w:r>
      <w:r w:rsidRPr="00A25844">
        <w:rPr>
          <w:rFonts w:ascii="Arial" w:hAnsi="Arial" w:cs="Arial"/>
          <w:b/>
          <w:bCs/>
          <w:color w:val="0070C0"/>
          <w:sz w:val="24"/>
          <w:szCs w:val="24"/>
          <w:shd w:val="clear" w:color="auto" w:fill="FFFFFF"/>
          <w:vertAlign w:val="superscript"/>
        </w:rPr>
        <w:t>ème</w:t>
      </w:r>
      <w:r w:rsidRPr="00A25844">
        <w:rPr>
          <w:rFonts w:ascii="Arial" w:hAnsi="Arial" w:cs="Arial"/>
          <w:b/>
          <w:bCs/>
          <w:color w:val="0070C0"/>
          <w:sz w:val="24"/>
          <w:szCs w:val="24"/>
          <w:shd w:val="clear" w:color="auto" w:fill="FFFFFF"/>
        </w:rPr>
        <w:t xml:space="preserve"> ou du 5</w:t>
      </w:r>
      <w:r w:rsidRPr="00A25844">
        <w:rPr>
          <w:rFonts w:ascii="Arial" w:hAnsi="Arial" w:cs="Arial"/>
          <w:b/>
          <w:bCs/>
          <w:color w:val="0070C0"/>
          <w:sz w:val="24"/>
          <w:szCs w:val="24"/>
          <w:shd w:val="clear" w:color="auto" w:fill="FFFFFF"/>
          <w:vertAlign w:val="superscript"/>
        </w:rPr>
        <w:t>ème</w:t>
      </w:r>
      <w:r w:rsidRPr="00A25844">
        <w:rPr>
          <w:rFonts w:ascii="Arial" w:hAnsi="Arial" w:cs="Arial"/>
          <w:b/>
          <w:bCs/>
          <w:color w:val="0070C0"/>
          <w:sz w:val="24"/>
          <w:szCs w:val="24"/>
          <w:shd w:val="clear" w:color="auto" w:fill="FFFFFF"/>
        </w:rPr>
        <w:t xml:space="preserve"> œil</w:t>
      </w:r>
      <w:r w:rsidRPr="00A25844">
        <w:rPr>
          <w:rFonts w:ascii="Arial" w:hAnsi="Arial" w:cs="Arial"/>
          <w:color w:val="0070C0"/>
          <w:sz w:val="24"/>
          <w:szCs w:val="24"/>
          <w:shd w:val="clear" w:color="auto" w:fill="FFFFFF"/>
        </w:rPr>
        <w:t xml:space="preserve"> </w:t>
      </w:r>
      <w:r w:rsidRPr="005F0091">
        <w:rPr>
          <w:rFonts w:ascii="Arial" w:hAnsi="Arial" w:cs="Arial"/>
          <w:color w:val="000000"/>
          <w:sz w:val="24"/>
          <w:szCs w:val="24"/>
          <w:shd w:val="clear" w:color="auto" w:fill="FFFFFF"/>
        </w:rPr>
        <w:t>selon la vigueur de l'arbuste.</w:t>
      </w:r>
    </w:p>
    <w:p w14:paraId="4D467FAB" w14:textId="77777777" w:rsidR="00131023" w:rsidRPr="00A25844" w:rsidRDefault="005F0091" w:rsidP="005F0091">
      <w:pPr>
        <w:shd w:val="clear" w:color="auto" w:fill="FFFFFF"/>
        <w:spacing w:line="240" w:lineRule="auto"/>
        <w:ind w:left="0" w:firstLine="0"/>
        <w:textAlignment w:val="baseline"/>
        <w:outlineLvl w:val="1"/>
        <w:rPr>
          <w:rFonts w:ascii="Arial" w:hAnsi="Arial" w:cs="Arial"/>
          <w:b/>
          <w:bCs/>
          <w:color w:val="0070C0"/>
          <w:sz w:val="24"/>
          <w:szCs w:val="24"/>
          <w:shd w:val="clear" w:color="auto" w:fill="FFFFFF"/>
        </w:rPr>
      </w:pPr>
      <w:r w:rsidRPr="00A25844">
        <w:rPr>
          <w:rFonts w:ascii="Arial" w:hAnsi="Arial" w:cs="Arial"/>
          <w:b/>
          <w:bCs/>
          <w:color w:val="0070C0"/>
          <w:sz w:val="24"/>
          <w:szCs w:val="24"/>
          <w:shd w:val="clear" w:color="auto" w:fill="FFFFFF"/>
        </w:rPr>
        <w:t xml:space="preserve">Taillez chaque tige en biseau </w:t>
      </w:r>
      <w:r w:rsidR="00131023" w:rsidRPr="00A25844">
        <w:rPr>
          <w:rFonts w:ascii="Arial" w:hAnsi="Arial" w:cs="Arial"/>
          <w:b/>
          <w:bCs/>
          <w:color w:val="0070C0"/>
          <w:sz w:val="24"/>
          <w:szCs w:val="24"/>
          <w:shd w:val="clear" w:color="auto" w:fill="FFFFFF"/>
        </w:rPr>
        <w:t>au-dessus</w:t>
      </w:r>
      <w:r w:rsidRPr="00A25844">
        <w:rPr>
          <w:rFonts w:ascii="Arial" w:hAnsi="Arial" w:cs="Arial"/>
          <w:b/>
          <w:bCs/>
          <w:color w:val="0070C0"/>
          <w:sz w:val="24"/>
          <w:szCs w:val="24"/>
          <w:shd w:val="clear" w:color="auto" w:fill="FFFFFF"/>
        </w:rPr>
        <w:t xml:space="preserve"> d'un œil tourné vers l'extérieur,</w:t>
      </w:r>
      <w:r w:rsidRPr="00A25844">
        <w:rPr>
          <w:rFonts w:ascii="Arial" w:hAnsi="Arial" w:cs="Arial"/>
          <w:color w:val="0070C0"/>
          <w:sz w:val="24"/>
          <w:szCs w:val="24"/>
          <w:shd w:val="clear" w:color="auto" w:fill="FFFFFF"/>
        </w:rPr>
        <w:t xml:space="preserve"> </w:t>
      </w:r>
      <w:r w:rsidRPr="005F009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le biseau doit être effectué </w:t>
      </w:r>
      <w:r w:rsidRPr="00A25844">
        <w:rPr>
          <w:rFonts w:ascii="Arial" w:hAnsi="Arial" w:cs="Arial"/>
          <w:b/>
          <w:bCs/>
          <w:color w:val="0070C0"/>
          <w:sz w:val="24"/>
          <w:szCs w:val="24"/>
          <w:shd w:val="clear" w:color="auto" w:fill="FFFFFF"/>
        </w:rPr>
        <w:t>pointe côté bourgeon et pente de l'autre côté</w:t>
      </w:r>
      <w:r w:rsidRPr="00A25844">
        <w:rPr>
          <w:rFonts w:ascii="Arial" w:hAnsi="Arial" w:cs="Arial"/>
          <w:color w:val="0070C0"/>
          <w:sz w:val="24"/>
          <w:szCs w:val="24"/>
          <w:shd w:val="clear" w:color="auto" w:fill="FFFFFF"/>
        </w:rPr>
        <w:t xml:space="preserve"> </w:t>
      </w:r>
      <w:r w:rsidRPr="005F009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afin que l'eau ne s'écoule pas directement sur le bourgeon. </w:t>
      </w:r>
      <w:r w:rsidRPr="00A25844">
        <w:rPr>
          <w:rFonts w:ascii="Arial" w:hAnsi="Arial" w:cs="Arial"/>
          <w:b/>
          <w:bCs/>
          <w:color w:val="0070C0"/>
          <w:sz w:val="24"/>
          <w:szCs w:val="24"/>
          <w:shd w:val="clear" w:color="auto" w:fill="FFFFFF"/>
        </w:rPr>
        <w:t>La partie basse</w:t>
      </w:r>
      <w:r w:rsidRPr="00A25844">
        <w:rPr>
          <w:rFonts w:ascii="Arial" w:hAnsi="Arial" w:cs="Arial"/>
          <w:color w:val="0070C0"/>
          <w:sz w:val="24"/>
          <w:szCs w:val="24"/>
          <w:shd w:val="clear" w:color="auto" w:fill="FFFFFF"/>
        </w:rPr>
        <w:t xml:space="preserve"> </w:t>
      </w:r>
      <w:r w:rsidRPr="005F009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du biseau sera </w:t>
      </w:r>
      <w:r w:rsidRPr="00A25844">
        <w:rPr>
          <w:rFonts w:ascii="Arial" w:hAnsi="Arial" w:cs="Arial"/>
          <w:b/>
          <w:bCs/>
          <w:color w:val="0070C0"/>
          <w:sz w:val="24"/>
          <w:szCs w:val="24"/>
          <w:shd w:val="clear" w:color="auto" w:fill="FFFFFF"/>
        </w:rPr>
        <w:t xml:space="preserve">située à environ </w:t>
      </w:r>
      <w:r w:rsidR="00131023" w:rsidRPr="00A25844">
        <w:rPr>
          <w:rFonts w:ascii="Arial" w:hAnsi="Arial" w:cs="Arial"/>
          <w:b/>
          <w:bCs/>
          <w:color w:val="0070C0"/>
          <w:sz w:val="24"/>
          <w:szCs w:val="24"/>
          <w:shd w:val="clear" w:color="auto" w:fill="FFFFFF"/>
        </w:rPr>
        <w:t>0,5</w:t>
      </w:r>
      <w:r w:rsidRPr="00A25844">
        <w:rPr>
          <w:rFonts w:ascii="Arial" w:hAnsi="Arial" w:cs="Arial"/>
          <w:b/>
          <w:bCs/>
          <w:color w:val="0070C0"/>
          <w:sz w:val="24"/>
          <w:szCs w:val="24"/>
          <w:shd w:val="clear" w:color="auto" w:fill="FFFFFF"/>
        </w:rPr>
        <w:t xml:space="preserve"> cm du bourgeon.</w:t>
      </w:r>
    </w:p>
    <w:p w14:paraId="189B3EB5" w14:textId="77777777" w:rsidR="00131023" w:rsidRPr="00A25844" w:rsidRDefault="005F0091" w:rsidP="005F0091">
      <w:pPr>
        <w:shd w:val="clear" w:color="auto" w:fill="FFFFFF"/>
        <w:spacing w:line="240" w:lineRule="auto"/>
        <w:ind w:left="0" w:firstLine="0"/>
        <w:textAlignment w:val="baseline"/>
        <w:outlineLvl w:val="1"/>
        <w:rPr>
          <w:rFonts w:ascii="Arial" w:hAnsi="Arial" w:cs="Arial"/>
          <w:b/>
          <w:bCs/>
          <w:color w:val="0070C0"/>
          <w:sz w:val="24"/>
          <w:szCs w:val="24"/>
          <w:shd w:val="clear" w:color="auto" w:fill="FFFFFF"/>
        </w:rPr>
      </w:pPr>
      <w:r w:rsidRPr="00A25844">
        <w:rPr>
          <w:rFonts w:ascii="Arial" w:hAnsi="Arial" w:cs="Arial"/>
          <w:b/>
          <w:bCs/>
          <w:color w:val="0070C0"/>
          <w:sz w:val="24"/>
          <w:szCs w:val="24"/>
          <w:shd w:val="clear" w:color="auto" w:fill="FFFFFF"/>
        </w:rPr>
        <w:t>Ne conservez pas plus de 7 branches charpentières sur chaque sujet.</w:t>
      </w:r>
    </w:p>
    <w:p w14:paraId="153BD860" w14:textId="77777777" w:rsidR="00131023" w:rsidRPr="00A25844" w:rsidRDefault="005F0091" w:rsidP="005F0091">
      <w:pPr>
        <w:shd w:val="clear" w:color="auto" w:fill="FFFFFF"/>
        <w:spacing w:line="240" w:lineRule="auto"/>
        <w:ind w:left="0" w:firstLine="0"/>
        <w:textAlignment w:val="baseline"/>
        <w:outlineLvl w:val="1"/>
        <w:rPr>
          <w:rFonts w:ascii="Arial" w:hAnsi="Arial" w:cs="Arial"/>
          <w:b/>
          <w:bCs/>
          <w:color w:val="0070C0"/>
          <w:sz w:val="24"/>
          <w:szCs w:val="24"/>
          <w:shd w:val="clear" w:color="auto" w:fill="FFFFFF"/>
        </w:rPr>
      </w:pPr>
      <w:r w:rsidRPr="00A25844">
        <w:rPr>
          <w:rFonts w:ascii="Arial" w:hAnsi="Arial" w:cs="Arial"/>
          <w:b/>
          <w:bCs/>
          <w:color w:val="0070C0"/>
          <w:sz w:val="24"/>
          <w:szCs w:val="24"/>
          <w:shd w:val="clear" w:color="auto" w:fill="FFFFFF"/>
        </w:rPr>
        <w:t>Coupez les fleurs fanées</w:t>
      </w:r>
      <w:r w:rsidRPr="00A25844">
        <w:rPr>
          <w:rFonts w:ascii="Arial" w:hAnsi="Arial" w:cs="Arial"/>
          <w:color w:val="0070C0"/>
          <w:sz w:val="24"/>
          <w:szCs w:val="24"/>
          <w:shd w:val="clear" w:color="auto" w:fill="FFFFFF"/>
        </w:rPr>
        <w:t xml:space="preserve"> </w:t>
      </w:r>
      <w:r w:rsidRPr="005F009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au fur et à mesure, </w:t>
      </w:r>
      <w:r w:rsidRPr="00A25844">
        <w:rPr>
          <w:rFonts w:ascii="Arial" w:hAnsi="Arial" w:cs="Arial"/>
          <w:b/>
          <w:bCs/>
          <w:color w:val="0070C0"/>
          <w:sz w:val="24"/>
          <w:szCs w:val="24"/>
          <w:shd w:val="clear" w:color="auto" w:fill="FFFFFF"/>
        </w:rPr>
        <w:t>juste sous une feuille afin de stimuler le départ de nouvelles tiges porteuses de fleurs et ainsi prolonger d'autant la floraison.</w:t>
      </w:r>
    </w:p>
    <w:p w14:paraId="7C43ACAD" w14:textId="33E89FCF" w:rsidR="00131023" w:rsidRDefault="005F0091" w:rsidP="005F0091">
      <w:pPr>
        <w:shd w:val="clear" w:color="auto" w:fill="FFFFFF"/>
        <w:spacing w:line="240" w:lineRule="auto"/>
        <w:ind w:left="0" w:firstLine="0"/>
        <w:textAlignment w:val="baseline"/>
        <w:outlineLvl w:val="1"/>
        <w:rPr>
          <w:rFonts w:ascii="Arial" w:hAnsi="Arial" w:cs="Arial"/>
          <w:b/>
          <w:bCs/>
          <w:color w:val="E36C0A" w:themeColor="accent6" w:themeShade="BF"/>
          <w:sz w:val="24"/>
          <w:szCs w:val="24"/>
          <w:shd w:val="clear" w:color="auto" w:fill="FFFFFF"/>
        </w:rPr>
      </w:pPr>
      <w:r w:rsidRPr="00913932">
        <w:rPr>
          <w:rFonts w:ascii="Arial" w:hAnsi="Arial" w:cs="Arial"/>
          <w:b/>
          <w:bCs/>
          <w:color w:val="E36C0A" w:themeColor="accent6" w:themeShade="BF"/>
          <w:sz w:val="24"/>
          <w:szCs w:val="24"/>
          <w:shd w:val="clear" w:color="auto" w:fill="FFFFFF"/>
        </w:rPr>
        <w:t>Rosiers remontants</w:t>
      </w:r>
    </w:p>
    <w:p w14:paraId="14D75730" w14:textId="6262E298" w:rsidR="005F0091" w:rsidRDefault="005F0091" w:rsidP="005F0091">
      <w:pPr>
        <w:shd w:val="clear" w:color="auto" w:fill="FFFFFF"/>
        <w:spacing w:line="240" w:lineRule="auto"/>
        <w:ind w:left="0" w:firstLine="0"/>
        <w:textAlignment w:val="baseline"/>
        <w:outlineLvl w:val="1"/>
        <w:rPr>
          <w:rFonts w:ascii="Arial" w:hAnsi="Arial" w:cs="Arial"/>
          <w:b/>
          <w:bCs/>
          <w:color w:val="0070C0"/>
          <w:sz w:val="24"/>
          <w:szCs w:val="24"/>
          <w:shd w:val="clear" w:color="auto" w:fill="FFFFFF"/>
        </w:rPr>
      </w:pPr>
      <w:r w:rsidRPr="005F009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Réalisez toutes les étapes détaillées ci-dessus puis une fois </w:t>
      </w:r>
      <w:r w:rsidRPr="00A25844">
        <w:rPr>
          <w:rFonts w:ascii="Arial" w:hAnsi="Arial" w:cs="Arial"/>
          <w:b/>
          <w:bCs/>
          <w:color w:val="0070C0"/>
          <w:sz w:val="24"/>
          <w:szCs w:val="24"/>
          <w:shd w:val="clear" w:color="auto" w:fill="FFFFFF"/>
        </w:rPr>
        <w:t>la floraison printanière achevée, taillez les tiges d'un tiers pour que le rosier se ramifie durant l'été et soit donc plus florifère en automne.</w:t>
      </w:r>
      <w:r w:rsidRPr="00A25844">
        <w:rPr>
          <w:rFonts w:ascii="Arial" w:hAnsi="Arial" w:cs="Arial"/>
          <w:b/>
          <w:bCs/>
          <w:color w:val="0070C0"/>
          <w:sz w:val="24"/>
          <w:szCs w:val="24"/>
        </w:rPr>
        <w:br/>
      </w:r>
      <w:r w:rsidRPr="005F009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Cette technique permet aussi </w:t>
      </w:r>
      <w:r w:rsidRPr="00A25844">
        <w:rPr>
          <w:rFonts w:ascii="Arial" w:hAnsi="Arial" w:cs="Arial"/>
          <w:b/>
          <w:bCs/>
          <w:color w:val="0070C0"/>
          <w:sz w:val="24"/>
          <w:szCs w:val="24"/>
          <w:shd w:val="clear" w:color="auto" w:fill="FFFFFF"/>
        </w:rPr>
        <w:t>d'avancer quelque peu la date de la remontée,</w:t>
      </w:r>
      <w:r w:rsidRPr="00A25844">
        <w:rPr>
          <w:rFonts w:ascii="Arial" w:hAnsi="Arial" w:cs="Arial"/>
          <w:color w:val="0070C0"/>
          <w:sz w:val="24"/>
          <w:szCs w:val="24"/>
          <w:shd w:val="clear" w:color="auto" w:fill="FFFFFF"/>
        </w:rPr>
        <w:t xml:space="preserve"> </w:t>
      </w:r>
      <w:r w:rsidRPr="005F009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qui peut, s'il ne fait pas trop chaud, </w:t>
      </w:r>
      <w:r w:rsidRPr="00A25844">
        <w:rPr>
          <w:rFonts w:ascii="Arial" w:hAnsi="Arial" w:cs="Arial"/>
          <w:b/>
          <w:bCs/>
          <w:color w:val="0070C0"/>
          <w:sz w:val="24"/>
          <w:szCs w:val="24"/>
          <w:shd w:val="clear" w:color="auto" w:fill="FFFFFF"/>
        </w:rPr>
        <w:t>avoir lieu en fin d'été.</w:t>
      </w:r>
    </w:p>
    <w:p w14:paraId="069BCFAB" w14:textId="77777777" w:rsidR="00A25844" w:rsidRPr="00A25844" w:rsidRDefault="00A25844" w:rsidP="005F0091">
      <w:pPr>
        <w:shd w:val="clear" w:color="auto" w:fill="FFFFFF"/>
        <w:spacing w:line="240" w:lineRule="auto"/>
        <w:ind w:left="0" w:firstLine="0"/>
        <w:textAlignment w:val="baseline"/>
        <w:outlineLvl w:val="1"/>
        <w:rPr>
          <w:rFonts w:ascii="Arial" w:eastAsiaTheme="majorEastAsia" w:hAnsi="Arial" w:cs="Arial"/>
          <w:b/>
          <w:bCs/>
          <w:color w:val="0070C0"/>
          <w:sz w:val="24"/>
          <w:szCs w:val="24"/>
          <w:highlight w:val="darkGreen"/>
        </w:rPr>
      </w:pPr>
    </w:p>
    <w:p w14:paraId="6102CE58" w14:textId="592DBEC7" w:rsidR="00F0480B" w:rsidRDefault="00C564E1" w:rsidP="00C564E1">
      <w:pPr>
        <w:ind w:left="0" w:firstLine="0"/>
        <w:jc w:val="center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fr-BE" w:eastAsia="fr-BE"/>
        </w:rPr>
      </w:pPr>
      <w:r>
        <w:rPr>
          <w:noProof/>
        </w:rPr>
        <w:drawing>
          <wp:inline distT="0" distB="0" distL="0" distR="0" wp14:anchorId="582372DE" wp14:editId="43C3EECB">
            <wp:extent cx="3062244" cy="2047875"/>
            <wp:effectExtent l="0" t="0" r="5080" b="0"/>
            <wp:docPr id="4" name="Image 4" descr="DSC_8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SC_811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2506" cy="2061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FCAADD" w14:textId="5A33C091" w:rsidR="00A25844" w:rsidRDefault="00A25844" w:rsidP="00C564E1">
      <w:pPr>
        <w:ind w:left="0" w:firstLine="0"/>
        <w:jc w:val="center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fr-BE" w:eastAsia="fr-BE"/>
        </w:rPr>
      </w:pPr>
    </w:p>
    <w:p w14:paraId="0E6F642E" w14:textId="77777777" w:rsidR="00A25844" w:rsidRDefault="00A25844" w:rsidP="00C564E1">
      <w:pPr>
        <w:ind w:left="0" w:firstLine="0"/>
        <w:jc w:val="center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fr-BE" w:eastAsia="fr-BE"/>
        </w:rPr>
      </w:pPr>
    </w:p>
    <w:p w14:paraId="7228E59A" w14:textId="10C16076" w:rsidR="005B067B" w:rsidRDefault="005B067B" w:rsidP="00A25844">
      <w:pPr>
        <w:shd w:val="clear" w:color="auto" w:fill="FFFFFF"/>
        <w:spacing w:line="240" w:lineRule="auto"/>
        <w:ind w:left="0" w:firstLine="0"/>
        <w:textAlignment w:val="baseline"/>
        <w:outlineLvl w:val="1"/>
        <w:rPr>
          <w:rFonts w:ascii="Arial" w:hAnsi="Arial" w:cs="Arial"/>
          <w:b/>
          <w:bCs/>
          <w:color w:val="555555"/>
          <w:sz w:val="24"/>
          <w:szCs w:val="24"/>
          <w:shd w:val="clear" w:color="auto" w:fill="FFFFFF"/>
        </w:rPr>
      </w:pPr>
      <w:r w:rsidRPr="005B067B">
        <w:rPr>
          <w:rFonts w:ascii="Arial" w:hAnsi="Arial" w:cs="Arial"/>
          <w:b/>
          <w:noProof/>
          <w:color w:val="FF0000"/>
          <w:sz w:val="24"/>
          <w:szCs w:val="24"/>
          <w:shd w:val="clear" w:color="auto" w:fill="FFFFFF"/>
          <w:lang w:eastAsia="fr-FR"/>
        </w:rPr>
        <w:lastRenderedPageBreak/>
        <w:drawing>
          <wp:inline distT="0" distB="0" distL="0" distR="0" wp14:anchorId="1C665414" wp14:editId="1CB44D86">
            <wp:extent cx="882650" cy="604231"/>
            <wp:effectExtent l="19050" t="0" r="0" b="0"/>
            <wp:docPr id="6" name="Image 4" descr="F:\Documents\Papa\Jardinage\Forum JDN\Entêtes\Bonh jdn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Documents\Papa\Jardinage\Forum JDN\Entêtes\Bonh jdn 2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6042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B067B">
        <w:rPr>
          <w:rFonts w:ascii="Arial" w:hAnsi="Arial" w:cs="Arial"/>
          <w:b/>
          <w:bCs/>
          <w:color w:val="555555"/>
          <w:sz w:val="24"/>
          <w:szCs w:val="24"/>
          <w:shd w:val="clear" w:color="auto" w:fill="FFFFFF"/>
        </w:rPr>
        <w:t xml:space="preserve"> </w:t>
      </w:r>
      <w:r w:rsidRPr="00976E9C">
        <w:rPr>
          <w:rFonts w:ascii="Arial" w:hAnsi="Arial" w:cs="Arial"/>
          <w:b/>
          <w:bCs/>
          <w:color w:val="555555"/>
          <w:sz w:val="24"/>
          <w:szCs w:val="24"/>
          <w:shd w:val="clear" w:color="auto" w:fill="FFFFFF"/>
        </w:rPr>
        <w:t xml:space="preserve">Bonne </w:t>
      </w:r>
      <w:r w:rsidR="00131023">
        <w:rPr>
          <w:rFonts w:ascii="Arial" w:hAnsi="Arial" w:cs="Arial"/>
          <w:b/>
          <w:bCs/>
          <w:color w:val="555555"/>
          <w:sz w:val="24"/>
          <w:szCs w:val="24"/>
          <w:shd w:val="clear" w:color="auto" w:fill="FFFFFF"/>
        </w:rPr>
        <w:t>travail</w:t>
      </w:r>
    </w:p>
    <w:p w14:paraId="7E97E877" w14:textId="4EACB84A" w:rsidR="005B067B" w:rsidRPr="005B067B" w:rsidRDefault="005B067B" w:rsidP="005B067B">
      <w:pPr>
        <w:pStyle w:val="NormalWeb"/>
        <w:shd w:val="clear" w:color="auto" w:fill="FFFFFF"/>
        <w:spacing w:before="0" w:beforeAutospacing="0" w:after="200" w:afterAutospacing="0"/>
        <w:textAlignment w:val="baseline"/>
        <w:rPr>
          <w:rFonts w:ascii="Comic Sans MS" w:hAnsi="Comic Sans MS" w:cs="MV Boli"/>
          <w:bCs/>
          <w:color w:val="555555"/>
          <w:shd w:val="clear" w:color="auto" w:fill="FFFFFF"/>
        </w:rPr>
      </w:pPr>
      <w:r w:rsidRPr="005B067B">
        <w:rPr>
          <w:rFonts w:ascii="Arial" w:hAnsi="Arial" w:cs="Arial"/>
          <w:b/>
          <w:bCs/>
          <w:color w:val="555555"/>
          <w:lang w:eastAsia="en-US"/>
        </w:rPr>
        <w:t xml:space="preserve">Fiche : </w:t>
      </w:r>
      <w:r w:rsidRPr="005B067B">
        <w:rPr>
          <w:rFonts w:ascii="Arial" w:hAnsi="Arial" w:cs="Arial"/>
          <w:noProof/>
        </w:rPr>
        <w:drawing>
          <wp:inline distT="0" distB="0" distL="0" distR="0" wp14:anchorId="4C0EC161" wp14:editId="6D1D8CD0">
            <wp:extent cx="171450" cy="171450"/>
            <wp:effectExtent l="19050" t="0" r="0" b="0"/>
            <wp:docPr id="3" name="Image 6" descr="1X1 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6" descr="1X1 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B067B">
        <w:rPr>
          <w:rFonts w:ascii="Arial" w:hAnsi="Arial" w:cs="Arial"/>
        </w:rPr>
        <w:t xml:space="preserve"> </w:t>
      </w:r>
      <w:r w:rsidRPr="00131023">
        <w:rPr>
          <w:rFonts w:ascii="Arial" w:hAnsi="Arial" w:cs="Arial"/>
          <w:color w:val="555555"/>
          <w:lang w:eastAsia="en-US"/>
        </w:rPr>
        <w:t>202</w:t>
      </w:r>
      <w:r w:rsidR="00131023" w:rsidRPr="00131023">
        <w:rPr>
          <w:rFonts w:ascii="Arial" w:hAnsi="Arial" w:cs="Arial"/>
          <w:color w:val="555555"/>
          <w:lang w:eastAsia="en-US"/>
        </w:rPr>
        <w:t>2</w:t>
      </w:r>
      <w:r w:rsidRPr="00131023">
        <w:rPr>
          <w:rFonts w:ascii="Arial" w:hAnsi="Arial" w:cs="Arial"/>
          <w:color w:val="555555"/>
          <w:lang w:eastAsia="en-US"/>
        </w:rPr>
        <w:t>JDN  jardins du nord</w:t>
      </w:r>
      <w:r w:rsidRPr="005B067B">
        <w:rPr>
          <w:rFonts w:ascii="Arial" w:hAnsi="Arial" w:cs="Arial"/>
        </w:rPr>
        <w:t xml:space="preserve"> </w:t>
      </w:r>
    </w:p>
    <w:p w14:paraId="3709576E" w14:textId="57A961E1" w:rsidR="00C564E1" w:rsidRPr="00C564E1" w:rsidRDefault="00C564E1" w:rsidP="009C0F39">
      <w:pPr>
        <w:ind w:left="0" w:firstLine="0"/>
        <w:rPr>
          <w:rFonts w:ascii="Arial" w:hAnsi="Arial" w:cs="Arial"/>
          <w:color w:val="555555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555555"/>
          <w:sz w:val="24"/>
          <w:szCs w:val="24"/>
          <w:shd w:val="clear" w:color="auto" w:fill="FFFFFF"/>
        </w:rPr>
        <w:t xml:space="preserve">Photos : </w:t>
      </w:r>
      <w:r w:rsidR="00815A37">
        <w:rPr>
          <w:rFonts w:ascii="Arial" w:hAnsi="Arial" w:cs="Arial"/>
          <w:color w:val="555555"/>
          <w:sz w:val="24"/>
          <w:szCs w:val="24"/>
          <w:shd w:val="clear" w:color="auto" w:fill="FFFFFF"/>
        </w:rPr>
        <w:t xml:space="preserve">Fleur de </w:t>
      </w:r>
      <w:proofErr w:type="spellStart"/>
      <w:r w:rsidR="00815A37">
        <w:rPr>
          <w:rFonts w:ascii="Arial" w:hAnsi="Arial" w:cs="Arial"/>
          <w:color w:val="555555"/>
          <w:sz w:val="24"/>
          <w:szCs w:val="24"/>
          <w:shd w:val="clear" w:color="auto" w:fill="FFFFFF"/>
        </w:rPr>
        <w:t>Salky</w:t>
      </w:r>
      <w:proofErr w:type="spellEnd"/>
      <w:r w:rsidR="00815A37">
        <w:rPr>
          <w:rFonts w:ascii="Arial" w:hAnsi="Arial" w:cs="Arial"/>
          <w:color w:val="555555"/>
          <w:sz w:val="24"/>
          <w:szCs w:val="24"/>
          <w:shd w:val="clear" w:color="auto" w:fill="FFFFFF"/>
        </w:rPr>
        <w:t xml:space="preserve">, </w:t>
      </w:r>
      <w:r w:rsidRPr="00C564E1">
        <w:rPr>
          <w:rFonts w:ascii="Arial" w:hAnsi="Arial" w:cs="Arial"/>
          <w:color w:val="555555"/>
          <w:sz w:val="24"/>
          <w:szCs w:val="24"/>
          <w:shd w:val="clear" w:color="auto" w:fill="FFFFFF"/>
        </w:rPr>
        <w:t>Epimédium</w:t>
      </w:r>
      <w:r w:rsidR="00815A37">
        <w:rPr>
          <w:rFonts w:ascii="Arial" w:hAnsi="Arial" w:cs="Arial"/>
          <w:color w:val="555555"/>
          <w:sz w:val="24"/>
          <w:szCs w:val="24"/>
          <w:shd w:val="clear" w:color="auto" w:fill="FFFFFF"/>
        </w:rPr>
        <w:t xml:space="preserve"> &amp; du net</w:t>
      </w:r>
    </w:p>
    <w:p w14:paraId="2AD57002" w14:textId="77777777" w:rsidR="00BE3F3B" w:rsidRPr="00BE3F3B" w:rsidRDefault="00BE3F3B" w:rsidP="009C0F39">
      <w:pPr>
        <w:ind w:left="0" w:firstLine="0"/>
        <w:rPr>
          <w:rFonts w:ascii="Arial" w:hAnsi="Arial" w:cs="Arial"/>
          <w:color w:val="FF0000"/>
          <w:sz w:val="24"/>
          <w:szCs w:val="24"/>
          <w:shd w:val="clear" w:color="auto" w:fill="FFFFFF"/>
        </w:rPr>
      </w:pPr>
    </w:p>
    <w:sectPr w:rsidR="00BE3F3B" w:rsidRPr="00BE3F3B" w:rsidSect="007315B8">
      <w:footerReference w:type="default" r:id="rId14"/>
      <w:pgSz w:w="16838" w:h="11906" w:orient="landscape" w:code="9"/>
      <w:pgMar w:top="1418" w:right="1418" w:bottom="1418" w:left="1418" w:header="709" w:footer="709" w:gutter="56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98C94C" w14:textId="77777777" w:rsidR="009E7409" w:rsidRDefault="009E7409" w:rsidP="005B067B">
      <w:pPr>
        <w:spacing w:after="0" w:line="240" w:lineRule="auto"/>
      </w:pPr>
      <w:r>
        <w:separator/>
      </w:r>
    </w:p>
  </w:endnote>
  <w:endnote w:type="continuationSeparator" w:id="0">
    <w:p w14:paraId="09E1B59B" w14:textId="77777777" w:rsidR="009E7409" w:rsidRDefault="009E7409" w:rsidP="005B06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4431610"/>
      <w:docPartObj>
        <w:docPartGallery w:val="Page Numbers (Bottom of Page)"/>
        <w:docPartUnique/>
      </w:docPartObj>
    </w:sdtPr>
    <w:sdtContent>
      <w:sdt>
        <w:sdtPr>
          <w:id w:val="123787606"/>
          <w:docPartObj>
            <w:docPartGallery w:val="Page Numbers (Top of Page)"/>
            <w:docPartUnique/>
          </w:docPartObj>
        </w:sdtPr>
        <w:sdtContent>
          <w:p w14:paraId="5E300D13" w14:textId="77777777" w:rsidR="005B067B" w:rsidRDefault="005B067B">
            <w:pPr>
              <w:pStyle w:val="Pieddepage"/>
              <w:jc w:val="right"/>
            </w:pPr>
            <w:r>
              <w:t xml:space="preserve">Page </w:t>
            </w:r>
            <w:r w:rsidR="002E1839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2E1839">
              <w:rPr>
                <w:b/>
                <w:sz w:val="24"/>
                <w:szCs w:val="24"/>
              </w:rPr>
              <w:fldChar w:fldCharType="separate"/>
            </w:r>
            <w:r w:rsidR="00564C02">
              <w:rPr>
                <w:b/>
                <w:noProof/>
              </w:rPr>
              <w:t>1</w:t>
            </w:r>
            <w:r w:rsidR="002E1839">
              <w:rPr>
                <w:b/>
                <w:sz w:val="24"/>
                <w:szCs w:val="24"/>
              </w:rPr>
              <w:fldChar w:fldCharType="end"/>
            </w:r>
            <w:r>
              <w:t xml:space="preserve"> sur </w:t>
            </w:r>
            <w:r w:rsidR="002E1839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 w:rsidR="002E1839">
              <w:rPr>
                <w:b/>
                <w:sz w:val="24"/>
                <w:szCs w:val="24"/>
              </w:rPr>
              <w:fldChar w:fldCharType="separate"/>
            </w:r>
            <w:r w:rsidR="00564C02">
              <w:rPr>
                <w:b/>
                <w:noProof/>
              </w:rPr>
              <w:t>1</w:t>
            </w:r>
            <w:r w:rsidR="002E1839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14:paraId="74726A64" w14:textId="77777777" w:rsidR="005B067B" w:rsidRDefault="005B067B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0D5D15" w14:textId="77777777" w:rsidR="009E7409" w:rsidRDefault="009E7409" w:rsidP="005B067B">
      <w:pPr>
        <w:spacing w:after="0" w:line="240" w:lineRule="auto"/>
      </w:pPr>
      <w:r>
        <w:separator/>
      </w:r>
    </w:p>
  </w:footnote>
  <w:footnote w:type="continuationSeparator" w:id="0">
    <w:p w14:paraId="105D0760" w14:textId="77777777" w:rsidR="009E7409" w:rsidRDefault="009E7409" w:rsidP="005B06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AC264A"/>
    <w:multiLevelType w:val="hybridMultilevel"/>
    <w:tmpl w:val="1C4AB6FE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8705FE"/>
    <w:multiLevelType w:val="hybridMultilevel"/>
    <w:tmpl w:val="11765EF8"/>
    <w:lvl w:ilvl="0" w:tplc="080C000F">
      <w:start w:val="1"/>
      <w:numFmt w:val="decimal"/>
      <w:lvlText w:val="%1."/>
      <w:lvlJc w:val="left"/>
      <w:pPr>
        <w:ind w:left="720" w:hanging="360"/>
      </w:pPr>
    </w:lvl>
    <w:lvl w:ilvl="1" w:tplc="080C0019" w:tentative="1">
      <w:start w:val="1"/>
      <w:numFmt w:val="lowerLetter"/>
      <w:lvlText w:val="%2."/>
      <w:lvlJc w:val="left"/>
      <w:pPr>
        <w:ind w:left="1440" w:hanging="360"/>
      </w:pPr>
    </w:lvl>
    <w:lvl w:ilvl="2" w:tplc="080C001B" w:tentative="1">
      <w:start w:val="1"/>
      <w:numFmt w:val="lowerRoman"/>
      <w:lvlText w:val="%3."/>
      <w:lvlJc w:val="right"/>
      <w:pPr>
        <w:ind w:left="2160" w:hanging="180"/>
      </w:pPr>
    </w:lvl>
    <w:lvl w:ilvl="3" w:tplc="080C000F" w:tentative="1">
      <w:start w:val="1"/>
      <w:numFmt w:val="decimal"/>
      <w:lvlText w:val="%4."/>
      <w:lvlJc w:val="left"/>
      <w:pPr>
        <w:ind w:left="2880" w:hanging="360"/>
      </w:pPr>
    </w:lvl>
    <w:lvl w:ilvl="4" w:tplc="080C0019" w:tentative="1">
      <w:start w:val="1"/>
      <w:numFmt w:val="lowerLetter"/>
      <w:lvlText w:val="%5."/>
      <w:lvlJc w:val="left"/>
      <w:pPr>
        <w:ind w:left="3600" w:hanging="360"/>
      </w:pPr>
    </w:lvl>
    <w:lvl w:ilvl="5" w:tplc="080C001B" w:tentative="1">
      <w:start w:val="1"/>
      <w:numFmt w:val="lowerRoman"/>
      <w:lvlText w:val="%6."/>
      <w:lvlJc w:val="right"/>
      <w:pPr>
        <w:ind w:left="4320" w:hanging="180"/>
      </w:pPr>
    </w:lvl>
    <w:lvl w:ilvl="6" w:tplc="080C000F" w:tentative="1">
      <w:start w:val="1"/>
      <w:numFmt w:val="decimal"/>
      <w:lvlText w:val="%7."/>
      <w:lvlJc w:val="left"/>
      <w:pPr>
        <w:ind w:left="5040" w:hanging="360"/>
      </w:pPr>
    </w:lvl>
    <w:lvl w:ilvl="7" w:tplc="080C0019" w:tentative="1">
      <w:start w:val="1"/>
      <w:numFmt w:val="lowerLetter"/>
      <w:lvlText w:val="%8."/>
      <w:lvlJc w:val="left"/>
      <w:pPr>
        <w:ind w:left="5760" w:hanging="360"/>
      </w:pPr>
    </w:lvl>
    <w:lvl w:ilvl="8" w:tplc="08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D803B0"/>
    <w:multiLevelType w:val="hybridMultilevel"/>
    <w:tmpl w:val="693EDC9C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0D7183"/>
    <w:multiLevelType w:val="hybridMultilevel"/>
    <w:tmpl w:val="17D0E086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161C31"/>
    <w:multiLevelType w:val="hybridMultilevel"/>
    <w:tmpl w:val="912821A6"/>
    <w:lvl w:ilvl="0" w:tplc="08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B0D7EBA"/>
    <w:multiLevelType w:val="hybridMultilevel"/>
    <w:tmpl w:val="FD16F580"/>
    <w:lvl w:ilvl="0" w:tplc="42E82262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4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DF4AC2"/>
    <w:multiLevelType w:val="hybridMultilevel"/>
    <w:tmpl w:val="E11A44FC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96989438">
    <w:abstractNumId w:val="3"/>
  </w:num>
  <w:num w:numId="2" w16cid:durableId="1655449099">
    <w:abstractNumId w:val="4"/>
  </w:num>
  <w:num w:numId="3" w16cid:durableId="694892540">
    <w:abstractNumId w:val="6"/>
  </w:num>
  <w:num w:numId="4" w16cid:durableId="268247482">
    <w:abstractNumId w:val="2"/>
  </w:num>
  <w:num w:numId="5" w16cid:durableId="87581068">
    <w:abstractNumId w:val="5"/>
  </w:num>
  <w:num w:numId="6" w16cid:durableId="83965234">
    <w:abstractNumId w:val="0"/>
  </w:num>
  <w:num w:numId="7" w16cid:durableId="13362252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0F39"/>
    <w:rsid w:val="00124ADA"/>
    <w:rsid w:val="00131023"/>
    <w:rsid w:val="001603DE"/>
    <w:rsid w:val="001C1FF9"/>
    <w:rsid w:val="001D3055"/>
    <w:rsid w:val="002229AD"/>
    <w:rsid w:val="002E1839"/>
    <w:rsid w:val="0033377C"/>
    <w:rsid w:val="00352132"/>
    <w:rsid w:val="00386ECC"/>
    <w:rsid w:val="003A4A9E"/>
    <w:rsid w:val="003C375E"/>
    <w:rsid w:val="0040552B"/>
    <w:rsid w:val="00420931"/>
    <w:rsid w:val="00434A87"/>
    <w:rsid w:val="004C230B"/>
    <w:rsid w:val="00554255"/>
    <w:rsid w:val="00564C02"/>
    <w:rsid w:val="00581B32"/>
    <w:rsid w:val="005B067B"/>
    <w:rsid w:val="005F0091"/>
    <w:rsid w:val="0066775E"/>
    <w:rsid w:val="00681FFA"/>
    <w:rsid w:val="00695924"/>
    <w:rsid w:val="006A4BE8"/>
    <w:rsid w:val="006A5C29"/>
    <w:rsid w:val="007315B8"/>
    <w:rsid w:val="0078013A"/>
    <w:rsid w:val="007F3E48"/>
    <w:rsid w:val="00801CC7"/>
    <w:rsid w:val="00815A37"/>
    <w:rsid w:val="00913932"/>
    <w:rsid w:val="0094153D"/>
    <w:rsid w:val="009C0F39"/>
    <w:rsid w:val="009E7409"/>
    <w:rsid w:val="00A163D3"/>
    <w:rsid w:val="00A25844"/>
    <w:rsid w:val="00A4710B"/>
    <w:rsid w:val="00AE0E4D"/>
    <w:rsid w:val="00B44379"/>
    <w:rsid w:val="00B64B92"/>
    <w:rsid w:val="00BE3F3B"/>
    <w:rsid w:val="00C564E1"/>
    <w:rsid w:val="00D27C6B"/>
    <w:rsid w:val="00D37701"/>
    <w:rsid w:val="00E26642"/>
    <w:rsid w:val="00EE6BE7"/>
    <w:rsid w:val="00F0480B"/>
    <w:rsid w:val="00F25A59"/>
    <w:rsid w:val="00F80B33"/>
    <w:rsid w:val="00FA0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88922C"/>
  <w15:docId w15:val="{C881A77D-56C0-47CF-8814-C193468FF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20" w:line="276" w:lineRule="auto"/>
        <w:ind w:left="1418" w:right="1418" w:firstLine="1134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5C29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9C0F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C0F3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5B067B"/>
    <w:pPr>
      <w:spacing w:before="100" w:beforeAutospacing="1" w:after="100" w:afterAutospacing="1" w:line="240" w:lineRule="auto"/>
      <w:ind w:left="0" w:right="0" w:firstLine="0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En-tte">
    <w:name w:val="header"/>
    <w:basedOn w:val="Normal"/>
    <w:link w:val="En-tteCar"/>
    <w:uiPriority w:val="99"/>
    <w:semiHidden/>
    <w:unhideWhenUsed/>
    <w:rsid w:val="005B06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5B067B"/>
  </w:style>
  <w:style w:type="paragraph" w:styleId="Pieddepage">
    <w:name w:val="footer"/>
    <w:basedOn w:val="Normal"/>
    <w:link w:val="PieddepageCar"/>
    <w:uiPriority w:val="99"/>
    <w:unhideWhenUsed/>
    <w:rsid w:val="005B06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5B067B"/>
  </w:style>
  <w:style w:type="paragraph" w:styleId="Paragraphedeliste">
    <w:name w:val="List Paragraph"/>
    <w:basedOn w:val="Normal"/>
    <w:uiPriority w:val="34"/>
    <w:qFormat/>
    <w:rsid w:val="003C375E"/>
    <w:pPr>
      <w:ind w:left="720"/>
      <w:contextualSpacing/>
    </w:pPr>
  </w:style>
  <w:style w:type="character" w:styleId="Lienhypertexte">
    <w:name w:val="Hyperlink"/>
    <w:basedOn w:val="Policepardfaut"/>
    <w:uiPriority w:val="99"/>
    <w:unhideWhenUsed/>
    <w:rsid w:val="00BE3F3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959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9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412</Words>
  <Characters>2272</Characters>
  <Application>Microsoft Office Word</Application>
  <DocSecurity>0</DocSecurity>
  <Lines>18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Hoebers F</dc:creator>
  <cp:lastModifiedBy>Christophe Hoebers</cp:lastModifiedBy>
  <cp:revision>2</cp:revision>
  <cp:lastPrinted>2022-06-27T14:27:00Z</cp:lastPrinted>
  <dcterms:created xsi:type="dcterms:W3CDTF">2022-08-06T07:08:00Z</dcterms:created>
  <dcterms:modified xsi:type="dcterms:W3CDTF">2022-08-06T07:08:00Z</dcterms:modified>
</cp:coreProperties>
</file>