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97DF4" w14:textId="77777777" w:rsidR="003C0271" w:rsidRDefault="00000000">
      <w:pPr>
        <w:jc w:val="center"/>
      </w:pPr>
      <w:r>
        <w:rPr>
          <w:noProof/>
        </w:rPr>
        <w:drawing>
          <wp:inline distT="0" distB="0" distL="0" distR="0" wp14:anchorId="2AEAD3E7" wp14:editId="0DD0006A">
            <wp:extent cx="5759448" cy="698501"/>
            <wp:effectExtent l="0" t="0" r="0" b="6349"/>
            <wp:docPr id="1" name="Image 1" descr="Jardins du Nord forum régional site de conseils en jardinage culture potager identification faune et flore, association jardins-du-n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48" cy="6985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901C5B1" w14:textId="77777777" w:rsidR="003C0271" w:rsidRDefault="003C0271">
      <w:pPr>
        <w:jc w:val="center"/>
        <w:rPr>
          <w:rFonts w:cs="Arial"/>
          <w:b/>
          <w:bCs/>
          <w:color w:val="FFFFFF"/>
          <w:sz w:val="36"/>
          <w:szCs w:val="36"/>
          <w:shd w:val="clear" w:color="auto" w:fill="006400"/>
        </w:rPr>
      </w:pPr>
    </w:p>
    <w:p w14:paraId="0409FF28" w14:textId="77777777" w:rsidR="003C0271" w:rsidRDefault="00000000">
      <w:pPr>
        <w:jc w:val="center"/>
      </w:pPr>
      <w:r>
        <w:rPr>
          <w:rFonts w:cs="Arial"/>
          <w:b/>
          <w:bCs/>
          <w:color w:val="FFFFFF"/>
          <w:sz w:val="36"/>
          <w:szCs w:val="36"/>
          <w:shd w:val="clear" w:color="auto" w:fill="006400"/>
        </w:rPr>
        <w:t>Fiche vertus de plantes :</w:t>
      </w:r>
      <w:r>
        <w:rPr>
          <w:rFonts w:cs="Arial"/>
          <w:color w:val="FFFFFF"/>
          <w:sz w:val="36"/>
          <w:szCs w:val="36"/>
          <w:shd w:val="clear" w:color="auto" w:fill="006400"/>
        </w:rPr>
        <w:t xml:space="preserve"> </w:t>
      </w:r>
      <w:r>
        <w:rPr>
          <w:rFonts w:cs="Arial"/>
          <w:b/>
          <w:bCs/>
          <w:color w:val="FFFFFF"/>
          <w:sz w:val="36"/>
          <w:szCs w:val="36"/>
          <w:shd w:val="clear" w:color="auto" w:fill="006400"/>
        </w:rPr>
        <w:t>Le mouron blanc</w:t>
      </w:r>
    </w:p>
    <w:p w14:paraId="0E8E4B92" w14:textId="77777777" w:rsidR="003C0271" w:rsidRDefault="00000000">
      <w:pPr>
        <w:pStyle w:val="Titre1"/>
        <w:jc w:val="center"/>
      </w:pPr>
      <w:r>
        <w:rPr>
          <w:noProof/>
        </w:rPr>
        <w:drawing>
          <wp:inline distT="0" distB="0" distL="0" distR="0" wp14:anchorId="7FAC9E86" wp14:editId="1C4A677A">
            <wp:extent cx="2161531" cy="1330177"/>
            <wp:effectExtent l="0" t="0" r="0" b="3323"/>
            <wp:docPr id="2" name="Image 1" descr="mouron blanc ou mouron des oiseaux (Stellaria media)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1531" cy="13301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3F5CFB3" w14:textId="77777777" w:rsidR="003C0271" w:rsidRDefault="003C0271">
      <w:pPr>
        <w:rPr>
          <w:lang w:val="fr-FR"/>
        </w:rPr>
      </w:pPr>
    </w:p>
    <w:p w14:paraId="082DA739" w14:textId="77777777" w:rsidR="003C0271" w:rsidRPr="00BA6173" w:rsidRDefault="00000000">
      <w:pPr>
        <w:pStyle w:val="introcourteplantes"/>
        <w:shd w:val="clear" w:color="auto" w:fill="FFFFFF"/>
        <w:spacing w:after="120"/>
        <w:rPr>
          <w:rFonts w:ascii="Arial" w:hAnsi="Arial" w:cs="Arial"/>
        </w:rPr>
      </w:pPr>
      <w:r w:rsidRPr="00BA6173">
        <w:rPr>
          <w:rFonts w:ascii="Arial" w:hAnsi="Arial" w:cs="Arial"/>
          <w:b/>
          <w:bCs/>
          <w:color w:val="0070C0"/>
        </w:rPr>
        <w:t>La stellaire media</w:t>
      </w:r>
      <w:r w:rsidRPr="00BA6173">
        <w:rPr>
          <w:rFonts w:ascii="Arial" w:hAnsi="Arial" w:cs="Arial"/>
          <w:color w:val="333333"/>
        </w:rPr>
        <w:t xml:space="preserve">, c’est le mouron des oiseaux… </w:t>
      </w:r>
      <w:r w:rsidRPr="00BA6173">
        <w:rPr>
          <w:rFonts w:ascii="Arial" w:hAnsi="Arial" w:cs="Arial"/>
          <w:b/>
          <w:bCs/>
          <w:color w:val="0070C0"/>
        </w:rPr>
        <w:t>Ne considérez pas cette plante sauvage en indésirable.</w:t>
      </w:r>
      <w:r w:rsidRPr="00BA6173">
        <w:rPr>
          <w:rFonts w:ascii="Arial" w:hAnsi="Arial" w:cs="Arial"/>
          <w:color w:val="0070C0"/>
        </w:rPr>
        <w:t xml:space="preserve"> </w:t>
      </w:r>
      <w:r w:rsidRPr="00BA6173">
        <w:rPr>
          <w:rFonts w:ascii="Arial" w:hAnsi="Arial" w:cs="Arial"/>
          <w:color w:val="333333"/>
        </w:rPr>
        <w:t xml:space="preserve">Comme beaucoup de soi-disant </w:t>
      </w:r>
      <w:r w:rsidRPr="00BA6173">
        <w:rPr>
          <w:rFonts w:ascii="Arial" w:hAnsi="Arial" w:cs="Arial"/>
          <w:b/>
          <w:bCs/>
          <w:color w:val="FF0000"/>
        </w:rPr>
        <w:t>« mauvaises herbes »,</w:t>
      </w:r>
      <w:r w:rsidRPr="00BA6173">
        <w:rPr>
          <w:rFonts w:ascii="Arial" w:hAnsi="Arial" w:cs="Arial"/>
          <w:color w:val="FF0000"/>
        </w:rPr>
        <w:t xml:space="preserve"> </w:t>
      </w:r>
      <w:r w:rsidRPr="00BA6173">
        <w:rPr>
          <w:rFonts w:ascii="Arial" w:hAnsi="Arial" w:cs="Arial"/>
          <w:b/>
          <w:bCs/>
          <w:color w:val="0070C0"/>
        </w:rPr>
        <w:t>elle a d’innombrables vertus, surtout culinaires, mais aussi médicinales.</w:t>
      </w:r>
    </w:p>
    <w:p w14:paraId="5487CAD3" w14:textId="77777777" w:rsidR="006A20D9" w:rsidRDefault="00000000">
      <w:pPr>
        <w:pStyle w:val="NormalWeb"/>
        <w:shd w:val="clear" w:color="auto" w:fill="FFFFFF"/>
        <w:rPr>
          <w:rStyle w:val="lev"/>
          <w:rFonts w:ascii="Arial" w:hAnsi="Arial" w:cs="Arial"/>
          <w:i/>
          <w:iCs/>
          <w:shd w:val="clear" w:color="auto" w:fill="FFFFFF"/>
        </w:rPr>
      </w:pPr>
      <w:r w:rsidRPr="006A20D9">
        <w:rPr>
          <w:rStyle w:val="lev"/>
          <w:rFonts w:ascii="Arial" w:hAnsi="Arial" w:cs="Arial"/>
          <w:i/>
          <w:iCs/>
          <w:shd w:val="clear" w:color="auto" w:fill="FFFFFF"/>
        </w:rPr>
        <w:t>Description</w:t>
      </w:r>
    </w:p>
    <w:p w14:paraId="2B1CE31B" w14:textId="77777777" w:rsidR="00621075" w:rsidRDefault="00000000" w:rsidP="00621075">
      <w:pPr>
        <w:pStyle w:val="NormalWeb"/>
        <w:shd w:val="clear" w:color="auto" w:fill="FFFFFF"/>
        <w:spacing w:after="0"/>
        <w:rPr>
          <w:rFonts w:ascii="Arial" w:hAnsi="Arial" w:cs="Arial"/>
          <w:b/>
          <w:bCs/>
          <w:color w:val="0070C0"/>
          <w:shd w:val="clear" w:color="auto" w:fill="FFFFFF"/>
        </w:rPr>
      </w:pPr>
      <w:r w:rsidRPr="00BA6173">
        <w:rPr>
          <w:rFonts w:ascii="Arial" w:hAnsi="Arial" w:cs="Arial"/>
          <w:color w:val="03000A"/>
          <w:shd w:val="clear" w:color="auto" w:fill="FFFFFF"/>
        </w:rPr>
        <w:t xml:space="preserve">De la famille des caryophyllacées, </w:t>
      </w:r>
      <w:r w:rsidRPr="006A20D9">
        <w:rPr>
          <w:rFonts w:ascii="Arial" w:hAnsi="Arial" w:cs="Arial"/>
          <w:b/>
          <w:bCs/>
          <w:color w:val="0070C0"/>
          <w:shd w:val="clear" w:color="auto" w:fill="FFFFFF"/>
        </w:rPr>
        <w:t>le mouron blanc</w:t>
      </w:r>
      <w:r w:rsidRPr="006A20D9">
        <w:rPr>
          <w:rFonts w:ascii="Arial" w:hAnsi="Arial" w:cs="Arial"/>
          <w:color w:val="0070C0"/>
          <w:shd w:val="clear" w:color="auto" w:fill="FFFFFF"/>
        </w:rPr>
        <w:t xml:space="preserve"> </w:t>
      </w:r>
      <w:r w:rsidRPr="00BA6173">
        <w:rPr>
          <w:rFonts w:ascii="Arial" w:hAnsi="Arial" w:cs="Arial"/>
          <w:color w:val="03000A"/>
          <w:shd w:val="clear" w:color="auto" w:fill="FFFFFF"/>
        </w:rPr>
        <w:t xml:space="preserve">(stellaria media) est aussi appelé 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“</w:t>
      </w:r>
      <w:r w:rsidRPr="00BA6173">
        <w:rPr>
          <w:rFonts w:ascii="Arial" w:hAnsi="Arial" w:cs="Arial"/>
          <w:b/>
          <w:bCs/>
          <w:i/>
          <w:iCs/>
          <w:color w:val="0070C0"/>
          <w:shd w:val="clear" w:color="auto" w:fill="FFFFFF"/>
        </w:rPr>
        <w:t>mouron des oiseaux“, “stellaire“, “morgeline“ ou “bec-de-moineau“.</w:t>
      </w:r>
      <w:r w:rsidRPr="00BA6173">
        <w:rPr>
          <w:rFonts w:ascii="Arial" w:hAnsi="Arial" w:cs="Arial"/>
          <w:b/>
          <w:bCs/>
          <w:i/>
          <w:iCs/>
          <w:color w:val="0070C0"/>
        </w:rPr>
        <w:br/>
      </w:r>
      <w:r w:rsidRPr="00BA6173">
        <w:rPr>
          <w:rFonts w:ascii="Arial" w:hAnsi="Arial" w:cs="Arial"/>
          <w:color w:val="03000A"/>
          <w:shd w:val="clear" w:color="auto" w:fill="FFFFFF"/>
        </w:rPr>
        <w:t>Il existe plusieurs variétés de mouron</w:t>
      </w:r>
      <w:r w:rsidR="006A20D9">
        <w:rPr>
          <w:rFonts w:ascii="Arial" w:hAnsi="Arial" w:cs="Arial"/>
          <w:color w:val="03000A"/>
          <w:shd w:val="clear" w:color="auto" w:fill="FFFFFF"/>
        </w:rPr>
        <w:t>,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 xml:space="preserve"> </w:t>
      </w:r>
      <w:r w:rsidR="006A20D9">
        <w:rPr>
          <w:rFonts w:ascii="Arial" w:hAnsi="Arial" w:cs="Arial"/>
          <w:b/>
          <w:bCs/>
          <w:color w:val="0070C0"/>
          <w:shd w:val="clear" w:color="auto" w:fill="FFFFFF"/>
        </w:rPr>
        <w:t>‘’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le mouron rouge (ou mouron des champs)</w:t>
      </w:r>
      <w:r w:rsidR="006A20D9">
        <w:rPr>
          <w:rFonts w:ascii="Arial" w:hAnsi="Arial" w:cs="Arial"/>
          <w:b/>
          <w:bCs/>
          <w:color w:val="0070C0"/>
          <w:shd w:val="clear" w:color="auto" w:fill="FFFFFF"/>
        </w:rPr>
        <w:t>’’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 xml:space="preserve">, </w:t>
      </w:r>
      <w:r w:rsidR="006A20D9">
        <w:rPr>
          <w:rFonts w:ascii="Arial" w:hAnsi="Arial" w:cs="Arial"/>
          <w:b/>
          <w:bCs/>
          <w:color w:val="0070C0"/>
          <w:shd w:val="clear" w:color="auto" w:fill="FFFFFF"/>
        </w:rPr>
        <w:t>‘’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le mouron bleu</w:t>
      </w:r>
      <w:r w:rsidR="006A20D9">
        <w:rPr>
          <w:rFonts w:ascii="Arial" w:hAnsi="Arial" w:cs="Arial"/>
          <w:b/>
          <w:bCs/>
          <w:color w:val="0070C0"/>
          <w:shd w:val="clear" w:color="auto" w:fill="FFFFFF"/>
        </w:rPr>
        <w:t>’’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 xml:space="preserve">, </w:t>
      </w:r>
      <w:r w:rsidR="006A20D9">
        <w:rPr>
          <w:rFonts w:ascii="Arial" w:hAnsi="Arial" w:cs="Arial"/>
          <w:b/>
          <w:bCs/>
          <w:color w:val="0070C0"/>
          <w:shd w:val="clear" w:color="auto" w:fill="FFFFFF"/>
        </w:rPr>
        <w:t>‘’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le mouron d'eau</w:t>
      </w:r>
      <w:r w:rsidR="006A20D9">
        <w:rPr>
          <w:rFonts w:ascii="Arial" w:hAnsi="Arial" w:cs="Arial"/>
          <w:b/>
          <w:bCs/>
          <w:color w:val="0070C0"/>
          <w:shd w:val="clear" w:color="auto" w:fill="FFFFFF"/>
        </w:rPr>
        <w:t>’’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, etc....</w:t>
      </w:r>
      <w:r w:rsidRPr="00BA6173">
        <w:rPr>
          <w:rFonts w:ascii="Arial" w:hAnsi="Arial" w:cs="Arial"/>
          <w:color w:val="03000A"/>
        </w:rPr>
        <w:br/>
      </w:r>
      <w:r w:rsidRPr="00BA6173">
        <w:rPr>
          <w:rFonts w:ascii="Arial" w:hAnsi="Arial" w:cs="Arial"/>
          <w:color w:val="03000A"/>
          <w:shd w:val="clear" w:color="auto" w:fill="FFFFFF"/>
        </w:rPr>
        <w:t xml:space="preserve">C'est une </w:t>
      </w:r>
      <w:r w:rsidRPr="006A20D9">
        <w:rPr>
          <w:rFonts w:ascii="Arial" w:hAnsi="Arial" w:cs="Arial"/>
          <w:b/>
          <w:bCs/>
          <w:color w:val="0070C0"/>
          <w:shd w:val="clear" w:color="auto" w:fill="FFFFFF"/>
        </w:rPr>
        <w:t>plante plutôt rampante avec des tiges pouvant atteindre 30 cm.</w:t>
      </w:r>
      <w:r w:rsidRPr="006A20D9">
        <w:rPr>
          <w:rFonts w:ascii="Arial" w:hAnsi="Arial" w:cs="Arial"/>
          <w:b/>
          <w:bCs/>
          <w:color w:val="0070C0"/>
        </w:rPr>
        <w:br/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Ses tiges</w:t>
      </w:r>
      <w:r w:rsidRPr="00BA6173">
        <w:rPr>
          <w:rFonts w:ascii="Arial" w:hAnsi="Arial" w:cs="Arial"/>
          <w:color w:val="0070C0"/>
          <w:shd w:val="clear" w:color="auto" w:fill="FFFFFF"/>
        </w:rPr>
        <w:t xml:space="preserve"> </w:t>
      </w:r>
      <w:r w:rsidRPr="00BA6173">
        <w:rPr>
          <w:rFonts w:ascii="Arial" w:hAnsi="Arial" w:cs="Arial"/>
          <w:color w:val="03000A"/>
          <w:shd w:val="clear" w:color="auto" w:fill="FFFFFF"/>
        </w:rPr>
        <w:t xml:space="preserve">sont en partie poilues et rondes, 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les feuilles</w:t>
      </w:r>
      <w:r w:rsidRPr="00BA6173">
        <w:rPr>
          <w:rFonts w:ascii="Arial" w:hAnsi="Arial" w:cs="Arial"/>
          <w:color w:val="0070C0"/>
          <w:shd w:val="clear" w:color="auto" w:fill="FFFFFF"/>
        </w:rPr>
        <w:t xml:space="preserve"> </w:t>
      </w:r>
      <w:r w:rsidRPr="00BA6173">
        <w:rPr>
          <w:rFonts w:ascii="Arial" w:hAnsi="Arial" w:cs="Arial"/>
          <w:color w:val="03000A"/>
          <w:shd w:val="clear" w:color="auto" w:fill="FFFFFF"/>
        </w:rPr>
        <w:t>sont ovales.</w:t>
      </w:r>
      <w:r w:rsidRPr="00BA6173">
        <w:rPr>
          <w:rFonts w:ascii="Arial" w:hAnsi="Arial" w:cs="Arial"/>
          <w:color w:val="03000A"/>
        </w:rPr>
        <w:br/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Les petites fleurs</w:t>
      </w:r>
      <w:r w:rsidRPr="00BA6173">
        <w:rPr>
          <w:rFonts w:ascii="Arial" w:hAnsi="Arial" w:cs="Arial"/>
          <w:color w:val="0070C0"/>
          <w:shd w:val="clear" w:color="auto" w:fill="FFFFFF"/>
        </w:rPr>
        <w:t xml:space="preserve"> </w:t>
      </w:r>
      <w:r w:rsidRPr="00BA6173">
        <w:rPr>
          <w:rFonts w:ascii="Arial" w:hAnsi="Arial" w:cs="Arial"/>
          <w:color w:val="03000A"/>
          <w:shd w:val="clear" w:color="auto" w:fill="FFFFFF"/>
        </w:rPr>
        <w:t xml:space="preserve">sont blanches. Il y a apparemment 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10 pétales</w:t>
      </w:r>
      <w:r w:rsidRPr="00BA6173">
        <w:rPr>
          <w:rFonts w:ascii="Arial" w:hAnsi="Arial" w:cs="Arial"/>
          <w:color w:val="0070C0"/>
          <w:shd w:val="clear" w:color="auto" w:fill="FFFFFF"/>
        </w:rPr>
        <w:t xml:space="preserve"> </w:t>
      </w:r>
      <w:r w:rsidRPr="00BA6173">
        <w:rPr>
          <w:rFonts w:ascii="Arial" w:hAnsi="Arial" w:cs="Arial"/>
          <w:color w:val="03000A"/>
          <w:shd w:val="clear" w:color="auto" w:fill="FFFFFF"/>
        </w:rPr>
        <w:t xml:space="preserve">(en fait, 5 pétales divisés chacun en deux), 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de même longueur que les sépales.</w:t>
      </w:r>
    </w:p>
    <w:p w14:paraId="6609D805" w14:textId="7C472114" w:rsidR="00BA6173" w:rsidRDefault="00000000" w:rsidP="00621075">
      <w:pPr>
        <w:pStyle w:val="NormalWeb"/>
        <w:shd w:val="clear" w:color="auto" w:fill="FFFFFF"/>
        <w:spacing w:after="0"/>
        <w:rPr>
          <w:rFonts w:ascii="Arial" w:hAnsi="Arial" w:cs="Arial"/>
          <w:color w:val="03000A"/>
          <w:shd w:val="clear" w:color="auto" w:fill="FFFFFF"/>
        </w:rPr>
      </w:pP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 xml:space="preserve"> Les étamines</w:t>
      </w:r>
      <w:r w:rsidRPr="00BA6173">
        <w:rPr>
          <w:rFonts w:ascii="Arial" w:hAnsi="Arial" w:cs="Arial"/>
          <w:color w:val="0070C0"/>
          <w:shd w:val="clear" w:color="auto" w:fill="FFFFFF"/>
        </w:rPr>
        <w:t xml:space="preserve"> </w:t>
      </w:r>
      <w:r w:rsidRPr="00BA6173">
        <w:rPr>
          <w:rFonts w:ascii="Arial" w:hAnsi="Arial" w:cs="Arial"/>
          <w:color w:val="03000A"/>
          <w:shd w:val="clear" w:color="auto" w:fill="FFFFFF"/>
        </w:rPr>
        <w:t xml:space="preserve">en nombre variable, </w:t>
      </w: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t>souvent pas plus de 5,</w:t>
      </w:r>
      <w:r w:rsidRPr="00BA6173">
        <w:rPr>
          <w:rFonts w:ascii="Arial" w:hAnsi="Arial" w:cs="Arial"/>
          <w:color w:val="0070C0"/>
          <w:shd w:val="clear" w:color="auto" w:fill="FFFFFF"/>
        </w:rPr>
        <w:t xml:space="preserve"> </w:t>
      </w:r>
      <w:r w:rsidRPr="00BA6173">
        <w:rPr>
          <w:rFonts w:ascii="Arial" w:hAnsi="Arial" w:cs="Arial"/>
          <w:color w:val="03000A"/>
          <w:shd w:val="clear" w:color="auto" w:fill="FFFFFF"/>
        </w:rPr>
        <w:t>violets-rouge.</w:t>
      </w:r>
    </w:p>
    <w:p w14:paraId="4FCCEBD5" w14:textId="77777777" w:rsidR="00621075" w:rsidRPr="00BA6173" w:rsidRDefault="00621075" w:rsidP="00621075">
      <w:pPr>
        <w:pStyle w:val="NormalWeb"/>
        <w:shd w:val="clear" w:color="auto" w:fill="FFFFFF"/>
        <w:spacing w:after="0"/>
        <w:rPr>
          <w:rFonts w:ascii="Arial" w:hAnsi="Arial" w:cs="Arial"/>
          <w:color w:val="03000A"/>
          <w:shd w:val="clear" w:color="auto" w:fill="FFFFFF"/>
        </w:rPr>
      </w:pPr>
    </w:p>
    <w:p w14:paraId="5A74FB17" w14:textId="519541CB" w:rsidR="003C0271" w:rsidRPr="00BA6173" w:rsidRDefault="00000000">
      <w:pPr>
        <w:pStyle w:val="NormalWeb"/>
        <w:shd w:val="clear" w:color="auto" w:fill="FFFFFF"/>
        <w:rPr>
          <w:rFonts w:ascii="Arial" w:hAnsi="Arial" w:cs="Arial"/>
        </w:rPr>
      </w:pPr>
      <w:r w:rsidRPr="00BA6173">
        <w:rPr>
          <w:rFonts w:ascii="Arial" w:hAnsi="Arial" w:cs="Arial"/>
          <w:b/>
          <w:bCs/>
          <w:color w:val="0070C0"/>
          <w:shd w:val="clear" w:color="auto" w:fill="FFFFFF"/>
        </w:rPr>
        <w:lastRenderedPageBreak/>
        <w:t>Les oiseaux apprécient la totalité de la plante et en particulier les petites graines</w:t>
      </w:r>
      <w:r w:rsidRPr="00BA6173">
        <w:rPr>
          <w:rFonts w:ascii="Arial" w:hAnsi="Arial" w:cs="Arial"/>
          <w:color w:val="0070C0"/>
          <w:shd w:val="clear" w:color="auto" w:fill="FFFFFF"/>
        </w:rPr>
        <w:t xml:space="preserve"> </w:t>
      </w:r>
      <w:r w:rsidRPr="00BA6173">
        <w:rPr>
          <w:rFonts w:ascii="Arial" w:hAnsi="Arial" w:cs="Arial"/>
          <w:color w:val="03000A"/>
          <w:shd w:val="clear" w:color="auto" w:fill="FFFFFF"/>
        </w:rPr>
        <w:t>contenues dans de petites bourses qui font suite aux fleurs.</w:t>
      </w:r>
      <w:r w:rsidRPr="00BA6173">
        <w:rPr>
          <w:rFonts w:ascii="Arial" w:hAnsi="Arial" w:cs="Arial"/>
          <w:color w:val="03000A"/>
        </w:rPr>
        <w:br/>
      </w:r>
      <w:r w:rsidRPr="00BA6173">
        <w:rPr>
          <w:rFonts w:ascii="Arial" w:hAnsi="Arial" w:cs="Arial"/>
          <w:color w:val="03000A"/>
          <w:shd w:val="clear" w:color="auto" w:fill="FFFFFF"/>
        </w:rPr>
        <w:t xml:space="preserve">Sa présence est la signature </w:t>
      </w:r>
      <w:r w:rsidRPr="00621075">
        <w:rPr>
          <w:rFonts w:ascii="Arial" w:hAnsi="Arial" w:cs="Arial"/>
          <w:b/>
          <w:bCs/>
          <w:color w:val="0070C0"/>
          <w:shd w:val="clear" w:color="auto" w:fill="FFFFFF"/>
        </w:rPr>
        <w:t>d'un sol équilibré et fertile</w:t>
      </w:r>
      <w:r w:rsidRPr="00BA6173">
        <w:rPr>
          <w:rFonts w:ascii="Arial" w:hAnsi="Arial" w:cs="Arial"/>
          <w:color w:val="03000A"/>
          <w:shd w:val="clear" w:color="auto" w:fill="FFFFFF"/>
        </w:rPr>
        <w:t>.</w:t>
      </w:r>
    </w:p>
    <w:p w14:paraId="54D182D6" w14:textId="77777777" w:rsidR="003C0271" w:rsidRPr="006A20D9" w:rsidRDefault="00000000">
      <w:pPr>
        <w:rPr>
          <w:rFonts w:cs="Arial"/>
          <w:i/>
          <w:iCs/>
          <w:sz w:val="24"/>
          <w:szCs w:val="24"/>
        </w:rPr>
      </w:pPr>
      <w:r w:rsidRPr="006A20D9">
        <w:rPr>
          <w:rStyle w:val="lev"/>
          <w:rFonts w:cs="Arial"/>
          <w:i/>
          <w:iCs/>
          <w:sz w:val="24"/>
          <w:szCs w:val="24"/>
          <w:shd w:val="clear" w:color="auto" w:fill="FFFFFF"/>
        </w:rPr>
        <w:t>Usages thérapeutiques</w:t>
      </w:r>
    </w:p>
    <w:p w14:paraId="049531A6" w14:textId="77777777" w:rsidR="003C0271" w:rsidRPr="00BA6173" w:rsidRDefault="00000000">
      <w:pPr>
        <w:rPr>
          <w:rFonts w:cs="Arial"/>
          <w:sz w:val="24"/>
          <w:szCs w:val="24"/>
        </w:rPr>
      </w:pPr>
      <w:r w:rsidRPr="00BA6173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En homéopathie,</w:t>
      </w:r>
      <w:r w:rsidRPr="00BA6173">
        <w:rPr>
          <w:rFonts w:cs="Arial"/>
          <w:color w:val="0070C0"/>
          <w:sz w:val="24"/>
          <w:szCs w:val="24"/>
          <w:shd w:val="clear" w:color="auto" w:fill="FFFFFF"/>
        </w:rPr>
        <w:t xml:space="preserve"> </w:t>
      </w:r>
      <w:r w:rsidRPr="00BA6173">
        <w:rPr>
          <w:rFonts w:cs="Arial"/>
          <w:color w:val="03000A"/>
          <w:sz w:val="24"/>
          <w:szCs w:val="24"/>
          <w:shd w:val="clear" w:color="auto" w:fill="FFFFFF"/>
        </w:rPr>
        <w:t xml:space="preserve">l'essence de la plante fraîche est recommandée pour soigner les rhumatismes et les affections articulaires, ainsi que le psoriasis. </w:t>
      </w:r>
    </w:p>
    <w:p w14:paraId="6A9E61FA" w14:textId="77777777" w:rsidR="003C0271" w:rsidRPr="00BA6173" w:rsidRDefault="00000000">
      <w:pPr>
        <w:rPr>
          <w:rFonts w:cs="Arial"/>
          <w:sz w:val="24"/>
          <w:szCs w:val="24"/>
        </w:rPr>
      </w:pPr>
      <w:r w:rsidRPr="00BA6173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En usage externe,</w:t>
      </w:r>
      <w:r w:rsidRPr="00BA6173">
        <w:rPr>
          <w:rFonts w:cs="Arial"/>
          <w:color w:val="0070C0"/>
          <w:sz w:val="24"/>
          <w:szCs w:val="24"/>
          <w:shd w:val="clear" w:color="auto" w:fill="FFFFFF"/>
        </w:rPr>
        <w:t xml:space="preserve"> </w:t>
      </w:r>
      <w:r w:rsidRPr="00BA6173">
        <w:rPr>
          <w:rFonts w:cs="Arial"/>
          <w:color w:val="03000A"/>
          <w:sz w:val="24"/>
          <w:szCs w:val="24"/>
          <w:shd w:val="clear" w:color="auto" w:fill="FFFFFF"/>
        </w:rPr>
        <w:t>on frictionne les membres lors de douleurs rhumatismales.</w:t>
      </w:r>
    </w:p>
    <w:p w14:paraId="5921A842" w14:textId="77777777" w:rsidR="003C0271" w:rsidRPr="00BA6173" w:rsidRDefault="00000000">
      <w:pPr>
        <w:pStyle w:val="comp"/>
        <w:shd w:val="clear" w:color="auto" w:fill="FFFFFF"/>
        <w:spacing w:before="0" w:after="120"/>
        <w:textAlignment w:val="baseline"/>
        <w:rPr>
          <w:rFonts w:ascii="Arial" w:hAnsi="Arial" w:cs="Arial"/>
        </w:rPr>
      </w:pPr>
      <w:r w:rsidRPr="00BA6173">
        <w:rPr>
          <w:rFonts w:ascii="Arial" w:hAnsi="Arial" w:cs="Arial"/>
          <w:b/>
          <w:bCs/>
          <w:color w:val="FF0000"/>
        </w:rPr>
        <w:t>À ce jour, il n’y a guère de preuves que le mouron des oiseaux puisse traiter des maladies quelconques.</w:t>
      </w:r>
      <w:r w:rsidRPr="00BA6173">
        <w:rPr>
          <w:rFonts w:ascii="Arial" w:hAnsi="Arial" w:cs="Arial"/>
          <w:color w:val="FF0000"/>
        </w:rPr>
        <w:t xml:space="preserve"> </w:t>
      </w:r>
      <w:r w:rsidRPr="00BA6173">
        <w:rPr>
          <w:rFonts w:ascii="Arial" w:hAnsi="Arial" w:cs="Arial"/>
          <w:color w:val="3A3A3A"/>
        </w:rPr>
        <w:t xml:space="preserve">Cela étant dit, le mouron des oiseaux présente des concentrations importantes de composés bioactifs, notamment </w:t>
      </w:r>
      <w:r w:rsidRPr="00BA6173">
        <w:rPr>
          <w:rFonts w:ascii="Arial" w:hAnsi="Arial" w:cs="Arial"/>
          <w:b/>
          <w:bCs/>
          <w:color w:val="0070C0"/>
        </w:rPr>
        <w:t>des flavonoïdes, de l’acide phénolique, des saponines, des coumarines et des terpénoïdes.</w:t>
      </w:r>
    </w:p>
    <w:p w14:paraId="662BF781" w14:textId="5CF2716F" w:rsidR="00BA6173" w:rsidRPr="00BA6173" w:rsidRDefault="00000000">
      <w:pPr>
        <w:pStyle w:val="comp"/>
        <w:shd w:val="clear" w:color="auto" w:fill="FFFFFF"/>
        <w:spacing w:before="0" w:after="120"/>
        <w:textAlignment w:val="baseline"/>
        <w:rPr>
          <w:rFonts w:ascii="Arial" w:hAnsi="Arial" w:cs="Arial"/>
        </w:rPr>
      </w:pPr>
      <w:r w:rsidRPr="00BA6173">
        <w:rPr>
          <w:rFonts w:ascii="Arial" w:hAnsi="Arial" w:cs="Arial"/>
          <w:b/>
          <w:bCs/>
          <w:color w:val="0070C0"/>
        </w:rPr>
        <w:t>Les praticiens des médecines douces</w:t>
      </w:r>
      <w:r w:rsidRPr="00BA6173">
        <w:rPr>
          <w:rFonts w:ascii="Arial" w:hAnsi="Arial" w:cs="Arial"/>
          <w:color w:val="0070C0"/>
        </w:rPr>
        <w:t xml:space="preserve"> </w:t>
      </w:r>
      <w:r w:rsidRPr="00BA6173">
        <w:rPr>
          <w:rFonts w:ascii="Arial" w:hAnsi="Arial" w:cs="Arial"/>
          <w:color w:val="3A3A3A"/>
        </w:rPr>
        <w:t xml:space="preserve">affirment depuis longtemps que ces composés sont suffisamment puissants pour avoir des effets bénéfiques sur la santé. </w:t>
      </w:r>
      <w:r w:rsidRPr="00BA6173">
        <w:rPr>
          <w:rFonts w:ascii="Arial" w:hAnsi="Arial" w:cs="Arial"/>
          <w:b/>
          <w:bCs/>
          <w:color w:val="FF0000"/>
        </w:rPr>
        <w:t xml:space="preserve">Malheureusement, la plupart des recherches actuelles ont été axées sur le mouron des oiseaux en tant que </w:t>
      </w:r>
      <w:r w:rsidR="00621075">
        <w:rPr>
          <w:rFonts w:ascii="Arial" w:hAnsi="Arial" w:cs="Arial"/>
          <w:b/>
          <w:bCs/>
          <w:color w:val="FF0000"/>
        </w:rPr>
        <w:t>‘’</w:t>
      </w:r>
      <w:r w:rsidRPr="00BA6173">
        <w:rPr>
          <w:rFonts w:ascii="Arial" w:hAnsi="Arial" w:cs="Arial"/>
          <w:b/>
          <w:bCs/>
          <w:color w:val="FF0000"/>
        </w:rPr>
        <w:t>mauvaise herbe</w:t>
      </w:r>
      <w:r w:rsidR="00621075">
        <w:rPr>
          <w:rFonts w:ascii="Arial" w:hAnsi="Arial" w:cs="Arial"/>
          <w:b/>
          <w:bCs/>
          <w:color w:val="FF0000"/>
        </w:rPr>
        <w:t>’’</w:t>
      </w:r>
      <w:r w:rsidRPr="00BA6173">
        <w:rPr>
          <w:rFonts w:ascii="Arial" w:hAnsi="Arial" w:cs="Arial"/>
          <w:b/>
          <w:bCs/>
          <w:color w:val="FF0000"/>
        </w:rPr>
        <w:t xml:space="preserve"> plutôt qu’en tant que plante médicinale</w:t>
      </w:r>
      <w:r w:rsidRPr="00BA6173">
        <w:rPr>
          <w:rFonts w:ascii="Arial" w:hAnsi="Arial" w:cs="Arial"/>
          <w:color w:val="3A3A3A"/>
        </w:rPr>
        <w:t>.</w:t>
      </w:r>
    </w:p>
    <w:p w14:paraId="007E62C1" w14:textId="77777777" w:rsidR="003C0271" w:rsidRPr="00BA6173" w:rsidRDefault="00000000">
      <w:pPr>
        <w:jc w:val="center"/>
        <w:rPr>
          <w:rFonts w:cs="Arial"/>
          <w:sz w:val="24"/>
          <w:szCs w:val="24"/>
        </w:rPr>
      </w:pPr>
      <w:r w:rsidRPr="00BA6173">
        <w:rPr>
          <w:rStyle w:val="lev"/>
          <w:rFonts w:cs="Arial"/>
          <w:color w:val="FF0000"/>
          <w:sz w:val="24"/>
          <w:szCs w:val="24"/>
          <w:shd w:val="clear" w:color="auto" w:fill="FFFFFF"/>
        </w:rPr>
        <w:t>Attention :</w:t>
      </w:r>
    </w:p>
    <w:p w14:paraId="0B9F3FE3" w14:textId="749A7095" w:rsidR="003C0271" w:rsidRDefault="00000000">
      <w:pPr>
        <w:rPr>
          <w:rFonts w:cs="Arial"/>
          <w:b/>
          <w:bCs/>
          <w:color w:val="FF0000"/>
          <w:sz w:val="24"/>
          <w:szCs w:val="24"/>
          <w:shd w:val="clear" w:color="auto" w:fill="FFFFFF"/>
        </w:rPr>
      </w:pPr>
      <w:r w:rsidRPr="00BA6173">
        <w:rPr>
          <w:rFonts w:cs="Arial"/>
          <w:b/>
          <w:bCs/>
          <w:color w:val="FF0000"/>
          <w:sz w:val="24"/>
          <w:szCs w:val="24"/>
          <w:shd w:val="clear" w:color="auto" w:fill="FFFFFF"/>
        </w:rPr>
        <w:t>Il ne faut pas le confondre avec le mouron rouge que l'on peut trouver aussi dans le jardin, mais aussi sur des sols argileux, terrains à bâtir, digues, dans les endroits humides.</w:t>
      </w:r>
    </w:p>
    <w:p w14:paraId="63DE018F" w14:textId="77777777" w:rsidR="00086C62" w:rsidRDefault="00086C62">
      <w:pPr>
        <w:rPr>
          <w:rFonts w:cs="Arial"/>
          <w:b/>
          <w:bCs/>
          <w:color w:val="FF0000"/>
          <w:sz w:val="24"/>
          <w:szCs w:val="24"/>
          <w:shd w:val="clear" w:color="auto" w:fill="FFFFFF"/>
        </w:rPr>
      </w:pPr>
    </w:p>
    <w:p w14:paraId="7EA7064E" w14:textId="5EED7256" w:rsidR="00086C62" w:rsidRPr="00BA6173" w:rsidRDefault="00086C62" w:rsidP="00086C62">
      <w:pPr>
        <w:jc w:val="center"/>
        <w:rPr>
          <w:rFonts w:cs="Arial"/>
          <w:b/>
          <w:bCs/>
          <w:color w:val="FF0000"/>
          <w:sz w:val="24"/>
          <w:szCs w:val="24"/>
          <w:shd w:val="clear" w:color="auto" w:fill="FFFFFF"/>
        </w:rPr>
      </w:pPr>
      <w:r>
        <w:rPr>
          <w:rFonts w:cs="Arial"/>
          <w:b/>
          <w:noProof/>
          <w:color w:val="333333"/>
        </w:rPr>
        <w:drawing>
          <wp:inline distT="0" distB="0" distL="0" distR="0" wp14:anchorId="551944EB" wp14:editId="4575C356">
            <wp:extent cx="619121" cy="485775"/>
            <wp:effectExtent l="0" t="0" r="0" b="9525"/>
            <wp:docPr id="5" name="Image 5" descr="C:\Users\Hoebers\OneDrive\Captures d'écran\Danger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1" cy="4857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A5466E4" w14:textId="77777777" w:rsidR="00086C62" w:rsidRDefault="00086C62" w:rsidP="00086C62">
      <w:pPr>
        <w:pStyle w:val="NormalWeb"/>
        <w:shd w:val="clear" w:color="auto" w:fill="FFFFFF"/>
        <w:jc w:val="center"/>
      </w:pPr>
      <w:r>
        <w:rPr>
          <w:rStyle w:val="lev"/>
          <w:rFonts w:ascii="Arial" w:hAnsi="Arial" w:cs="Arial"/>
          <w:color w:val="FF0000"/>
        </w:rPr>
        <w:t>Je ne suis nullement expert en la matière, toutes les informations proviennent de sites du net.</w:t>
      </w:r>
    </w:p>
    <w:p w14:paraId="12FC44A6" w14:textId="77777777" w:rsidR="00086C62" w:rsidRDefault="00086C62" w:rsidP="00086C62">
      <w:pPr>
        <w:pStyle w:val="NormalWeb"/>
        <w:shd w:val="clear" w:color="auto" w:fill="FFFFFF"/>
        <w:jc w:val="center"/>
      </w:pPr>
      <w:r>
        <w:rPr>
          <w:rStyle w:val="lev"/>
          <w:rFonts w:ascii="Arial" w:hAnsi="Arial" w:cs="Arial"/>
          <w:color w:val="333333"/>
        </w:rPr>
        <w:t>Une simple recherche sur le net, et vous trouverez facilement.</w:t>
      </w:r>
    </w:p>
    <w:p w14:paraId="72E245AE" w14:textId="77777777" w:rsidR="00086C62" w:rsidRDefault="00086C62" w:rsidP="00086C62">
      <w:pPr>
        <w:pStyle w:val="NormalWeb"/>
        <w:shd w:val="clear" w:color="auto" w:fill="FFFFFF"/>
        <w:jc w:val="center"/>
      </w:pPr>
      <w:r>
        <w:rPr>
          <w:rStyle w:val="lev"/>
          <w:rFonts w:ascii="Arial" w:hAnsi="Arial" w:cs="Arial"/>
          <w:color w:val="FF0000"/>
          <w:sz w:val="28"/>
          <w:szCs w:val="28"/>
        </w:rPr>
        <w:t>Ceci ne remplace aucunement un avis médical. Pour tout usage dans un but thérapeutique, consultez un médecin.</w:t>
      </w:r>
    </w:p>
    <w:p w14:paraId="77629CA9" w14:textId="77777777" w:rsidR="003C0271" w:rsidRPr="00BA6173" w:rsidRDefault="003C0271">
      <w:pPr>
        <w:rPr>
          <w:rFonts w:cs="Arial"/>
          <w:b/>
          <w:bCs/>
          <w:color w:val="FF0000"/>
          <w:sz w:val="24"/>
          <w:szCs w:val="24"/>
          <w:shd w:val="clear" w:color="auto" w:fill="FFFFFF"/>
        </w:rPr>
      </w:pPr>
    </w:p>
    <w:p w14:paraId="40CEDEEF" w14:textId="740ED3AB" w:rsidR="00086C62" w:rsidRDefault="00000000" w:rsidP="00086C62">
      <w:pPr>
        <w:pStyle w:val="NormalWeb"/>
        <w:shd w:val="clear" w:color="auto" w:fill="FFFFFF"/>
      </w:pPr>
      <w:r w:rsidRPr="00BA6173">
        <w:rPr>
          <w:rFonts w:ascii="Arial" w:hAnsi="Arial" w:cs="Arial"/>
          <w:noProof/>
        </w:rPr>
        <w:lastRenderedPageBreak/>
        <w:drawing>
          <wp:inline distT="0" distB="0" distL="0" distR="0" wp14:anchorId="6D708344" wp14:editId="1068C0A4">
            <wp:extent cx="1073148" cy="736604"/>
            <wp:effectExtent l="0" t="0" r="0" b="6346"/>
            <wp:docPr id="3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3148" cy="7366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086C62" w:rsidRPr="00086C62">
        <w:rPr>
          <w:rStyle w:val="En-tte"/>
          <w:rFonts w:cs="Arial"/>
          <w:color w:val="333333"/>
        </w:rPr>
        <w:t xml:space="preserve"> </w:t>
      </w:r>
      <w:r w:rsidR="00086C62">
        <w:rPr>
          <w:rStyle w:val="lev"/>
          <w:rFonts w:ascii="Arial" w:hAnsi="Arial" w:cs="Arial"/>
          <w:color w:val="333333"/>
        </w:rPr>
        <w:t xml:space="preserve">Soyez prudent </w:t>
      </w:r>
      <w:r w:rsidR="00086C62">
        <w:rPr>
          <w:rStyle w:val="lev"/>
          <w:rFonts w:ascii="Arial" w:hAnsi="Arial" w:cs="Arial"/>
          <w:color w:val="FF0000"/>
        </w:rPr>
        <w:t>(revoyez les règles de prudence)</w:t>
      </w:r>
    </w:p>
    <w:p w14:paraId="177FE0D8" w14:textId="14F542E1" w:rsidR="003C0271" w:rsidRDefault="00000000">
      <w:pPr>
        <w:rPr>
          <w:rFonts w:cs="Arial"/>
          <w:bCs/>
          <w:color w:val="555555"/>
          <w:sz w:val="24"/>
          <w:szCs w:val="24"/>
        </w:rPr>
      </w:pPr>
      <w:r w:rsidRPr="00BA6173">
        <w:rPr>
          <w:rFonts w:cs="Arial"/>
          <w:b/>
          <w:bCs/>
          <w:color w:val="555555"/>
          <w:sz w:val="24"/>
          <w:szCs w:val="24"/>
        </w:rPr>
        <w:t xml:space="preserve">Fiche : </w:t>
      </w:r>
      <w:r w:rsidRPr="00BA6173">
        <w:rPr>
          <w:rFonts w:cs="Arial"/>
          <w:noProof/>
          <w:sz w:val="24"/>
          <w:szCs w:val="24"/>
          <w:lang w:eastAsia="fr-FR"/>
        </w:rPr>
        <w:drawing>
          <wp:inline distT="0" distB="0" distL="0" distR="0" wp14:anchorId="1DB30DA6" wp14:editId="791F6A60">
            <wp:extent cx="171450" cy="171450"/>
            <wp:effectExtent l="0" t="0" r="0" b="0"/>
            <wp:docPr id="4" name="Image 2" descr="1X1 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BA6173">
        <w:rPr>
          <w:rFonts w:cs="Arial"/>
          <w:sz w:val="24"/>
          <w:szCs w:val="24"/>
        </w:rPr>
        <w:t xml:space="preserve"> </w:t>
      </w:r>
      <w:r w:rsidRPr="00BA6173">
        <w:rPr>
          <w:rFonts w:cs="Arial"/>
          <w:bCs/>
          <w:color w:val="555555"/>
          <w:sz w:val="24"/>
          <w:szCs w:val="24"/>
        </w:rPr>
        <w:t xml:space="preserve">2022 JDN  jardins du nord </w:t>
      </w:r>
    </w:p>
    <w:p w14:paraId="20136165" w14:textId="5F763954" w:rsidR="00BA6173" w:rsidRPr="00BA6173" w:rsidRDefault="00BA6173">
      <w:pPr>
        <w:rPr>
          <w:rFonts w:cs="Arial"/>
          <w:sz w:val="24"/>
          <w:szCs w:val="24"/>
        </w:rPr>
      </w:pPr>
      <w:r w:rsidRPr="00BA6173">
        <w:rPr>
          <w:rFonts w:cs="Arial"/>
          <w:b/>
          <w:color w:val="555555"/>
          <w:sz w:val="24"/>
          <w:szCs w:val="24"/>
        </w:rPr>
        <w:t>Texte &amp; photo :</w:t>
      </w:r>
      <w:r>
        <w:rPr>
          <w:rFonts w:cs="Arial"/>
          <w:bCs/>
          <w:color w:val="555555"/>
          <w:sz w:val="24"/>
          <w:szCs w:val="24"/>
        </w:rPr>
        <w:t xml:space="preserve"> du net</w:t>
      </w:r>
    </w:p>
    <w:sectPr w:rsidR="00BA6173" w:rsidRPr="00BA6173" w:rsidSect="00BA6173">
      <w:footerReference w:type="default" r:id="rId11"/>
      <w:pgSz w:w="16838" w:h="11906" w:orient="landscape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49D00" w14:textId="77777777" w:rsidR="002A36FD" w:rsidRDefault="002A36FD">
      <w:pPr>
        <w:spacing w:after="0"/>
      </w:pPr>
      <w:r>
        <w:separator/>
      </w:r>
    </w:p>
  </w:endnote>
  <w:endnote w:type="continuationSeparator" w:id="0">
    <w:p w14:paraId="4FB6B509" w14:textId="77777777" w:rsidR="002A36FD" w:rsidRDefault="002A36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491525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800582" w14:textId="5E42A722" w:rsidR="00BA6173" w:rsidRDefault="00BA6173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07B205D" w14:textId="77777777" w:rsidR="00BA6173" w:rsidRDefault="00BA617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164FB" w14:textId="77777777" w:rsidR="002A36FD" w:rsidRDefault="002A36F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CF1CEE9" w14:textId="77777777" w:rsidR="002A36FD" w:rsidRDefault="002A36F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C0271"/>
    <w:rsid w:val="00086C62"/>
    <w:rsid w:val="002A36FD"/>
    <w:rsid w:val="003C0271"/>
    <w:rsid w:val="00621075"/>
    <w:rsid w:val="006A20D9"/>
    <w:rsid w:val="00BA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A454B"/>
  <w15:docId w15:val="{AABF2088-DFB1-4A37-A8B9-66281BF5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sz w:val="22"/>
        <w:szCs w:val="22"/>
        <w:lang w:val="fr-BE" w:eastAsia="en-US" w:bidi="ar-SA"/>
      </w:rPr>
    </w:rPrDefault>
    <w:pPrDefault>
      <w:pPr>
        <w:autoSpaceDN w:val="0"/>
        <w:spacing w:after="120"/>
        <w:ind w:right="-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itre1">
    <w:name w:val="heading 1"/>
    <w:basedOn w:val="Normal"/>
    <w:next w:val="Normal"/>
    <w:uiPriority w:val="9"/>
    <w:qFormat/>
    <w:pPr>
      <w:keepNext/>
      <w:keepLines/>
      <w:suppressAutoHyphens w:val="0"/>
      <w:spacing w:before="480" w:after="0" w:line="276" w:lineRule="auto"/>
      <w:ind w:right="0"/>
      <w:outlineLvl w:val="0"/>
    </w:pPr>
    <w:rPr>
      <w:rFonts w:ascii="Calibri Light" w:eastAsia="Times New Roman" w:hAnsi="Calibri Light"/>
      <w:b/>
      <w:bCs/>
      <w:color w:val="2F5496"/>
      <w:sz w:val="28"/>
      <w:szCs w:val="28"/>
      <w:lang w:val="fr-FR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rPr>
      <w:b/>
      <w:bCs/>
    </w:rPr>
  </w:style>
  <w:style w:type="character" w:customStyle="1" w:styleId="Titre1Car">
    <w:name w:val="Titre 1 Car"/>
    <w:basedOn w:val="Policepardfaut"/>
    <w:rPr>
      <w:rFonts w:ascii="Calibri Light" w:eastAsia="Times New Roman" w:hAnsi="Calibri Light"/>
      <w:b/>
      <w:bCs/>
      <w:color w:val="2F5496"/>
      <w:sz w:val="28"/>
      <w:szCs w:val="28"/>
      <w:lang w:val="fr-FR"/>
    </w:rPr>
  </w:style>
  <w:style w:type="paragraph" w:customStyle="1" w:styleId="introcourteplantes">
    <w:name w:val="intro_courte_plantes"/>
    <w:basedOn w:val="Normal"/>
    <w:pPr>
      <w:suppressAutoHyphens w:val="0"/>
      <w:spacing w:before="100" w:after="100"/>
      <w:ind w:right="0"/>
    </w:pPr>
    <w:rPr>
      <w:rFonts w:ascii="Times New Roman" w:eastAsia="Times New Roman" w:hAnsi="Times New Roman"/>
      <w:sz w:val="24"/>
      <w:szCs w:val="24"/>
      <w:lang w:eastAsia="fr-BE"/>
    </w:rPr>
  </w:style>
  <w:style w:type="character" w:customStyle="1" w:styleId="Titre2Car">
    <w:name w:val="Titre 2 Car"/>
    <w:basedOn w:val="Policepardfau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ormalWeb">
    <w:name w:val="Normal (Web)"/>
    <w:basedOn w:val="Normal"/>
    <w:rPr>
      <w:rFonts w:ascii="Times New Roman" w:hAnsi="Times New Roman"/>
      <w:sz w:val="24"/>
      <w:szCs w:val="24"/>
    </w:rPr>
  </w:style>
  <w:style w:type="paragraph" w:customStyle="1" w:styleId="comp">
    <w:name w:val="comp"/>
    <w:basedOn w:val="Normal"/>
    <w:pPr>
      <w:suppressAutoHyphens w:val="0"/>
      <w:spacing w:before="100" w:after="100"/>
      <w:ind w:right="0"/>
    </w:pPr>
    <w:rPr>
      <w:rFonts w:ascii="Times New Roman" w:eastAsia="Times New Roman" w:hAnsi="Times New Roman"/>
      <w:sz w:val="24"/>
      <w:szCs w:val="24"/>
      <w:lang w:eastAsia="fr-BE"/>
    </w:rPr>
  </w:style>
  <w:style w:type="paragraph" w:styleId="En-tte">
    <w:name w:val="header"/>
    <w:basedOn w:val="Normal"/>
    <w:link w:val="En-tteCar"/>
    <w:uiPriority w:val="99"/>
    <w:unhideWhenUsed/>
    <w:rsid w:val="00BA6173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BA6173"/>
  </w:style>
  <w:style w:type="paragraph" w:styleId="Pieddepage">
    <w:name w:val="footer"/>
    <w:basedOn w:val="Normal"/>
    <w:link w:val="PieddepageCar"/>
    <w:uiPriority w:val="99"/>
    <w:unhideWhenUsed/>
    <w:rsid w:val="00BA6173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BA6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dc:description/>
  <cp:lastModifiedBy>Christophe Hoebers</cp:lastModifiedBy>
  <cp:revision>2</cp:revision>
  <dcterms:created xsi:type="dcterms:W3CDTF">2022-08-14T08:16:00Z</dcterms:created>
  <dcterms:modified xsi:type="dcterms:W3CDTF">2022-08-14T08:16:00Z</dcterms:modified>
</cp:coreProperties>
</file>